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关于确定杨霖同志为发展对象的公示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经支部委员会研究，报上级党委备案同意，将杨霖同志列为发展对象。根据发展党员工作有关要求，现将其有关情况公示如下：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杨霖，女，汉族，博士研究生学历，甘肃省宕昌县城关镇红河新村人，1991年04月10日出生，现任湖州师范学院人文学院中文系教师职务。该同志于2021年10月29日提出入党申请，2022年05月25日被确定为入党积极分子。经党支部培养教育和考察，该同志已基本具备党员条件，在听取党小组、培养联系人、党员和群众意见的基础上，经支部委员会2023年</w:t>
      </w:r>
      <w:r>
        <w:rPr>
          <w:rFonts w:ascii="仿宋" w:hAnsi="仿宋" w:eastAsia="仿宋" w:cs="仿宋"/>
          <w:sz w:val="24"/>
        </w:rPr>
        <w:t>10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ascii="仿宋" w:hAnsi="仿宋" w:eastAsia="仿宋" w:cs="仿宋"/>
          <w:sz w:val="24"/>
        </w:rPr>
        <w:t>1</w:t>
      </w:r>
      <w:r>
        <w:rPr>
          <w:rFonts w:hint="eastAsia" w:ascii="仿宋" w:hAnsi="仿宋" w:eastAsia="仿宋" w:cs="仿宋"/>
          <w:sz w:val="24"/>
        </w:rPr>
        <w:t>1日讨论同意并报上级党委备案，2023年</w:t>
      </w:r>
      <w:r>
        <w:rPr>
          <w:rFonts w:ascii="仿宋" w:hAnsi="仿宋" w:eastAsia="仿宋" w:cs="仿宋"/>
          <w:sz w:val="24"/>
        </w:rPr>
        <w:t>10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eastAsia="zh-CN"/>
        </w:rPr>
        <w:t>24</w:t>
      </w:r>
      <w:r>
        <w:rPr>
          <w:rFonts w:hint="eastAsia" w:ascii="仿宋" w:hAnsi="仿宋" w:eastAsia="仿宋" w:cs="仿宋"/>
          <w:sz w:val="24"/>
        </w:rPr>
        <w:t>日被列为发展对象。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公示时间：2023年10月24日至2023年10月30日（公示时间为 5 个工作日） 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联系电话：0572-2321538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邮箱：371130568@qq.com </w:t>
      </w:r>
    </w:p>
    <w:p>
      <w:pPr>
        <w:ind w:firstLine="480" w:firstLineChars="200"/>
        <w:jc w:val="right"/>
        <w:rPr>
          <w:rFonts w:hint="eastAsia" w:ascii="仿宋" w:hAnsi="仿宋" w:eastAsia="仿宋" w:cs="仿宋"/>
          <w:sz w:val="24"/>
        </w:rPr>
      </w:pPr>
    </w:p>
    <w:p>
      <w:pPr>
        <w:ind w:firstLine="480" w:firstLineChars="200"/>
        <w:jc w:val="right"/>
        <w:rPr>
          <w:rFonts w:hint="eastAsia" w:ascii="仿宋" w:hAnsi="仿宋" w:eastAsia="仿宋" w:cs="仿宋"/>
          <w:sz w:val="24"/>
        </w:rPr>
      </w:pPr>
    </w:p>
    <w:p>
      <w:pPr>
        <w:ind w:firstLine="480" w:firstLineChars="200"/>
        <w:jc w:val="right"/>
        <w:rPr>
          <w:rFonts w:ascii="仿宋" w:hAnsi="仿宋" w:eastAsia="仿宋" w:cs="仿宋"/>
          <w:sz w:val="24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</w:rPr>
        <w:t>中共湖州师范学院人文学院委员会</w:t>
      </w:r>
    </w:p>
    <w:p>
      <w:pPr>
        <w:ind w:firstLine="480" w:firstLineChars="200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2023年10月24日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ZjY2MxNDM3MWZjZWQ0NmM4NGM4MjQ2OWI3OGMyMDMifQ=="/>
  </w:docVars>
  <w:rsids>
    <w:rsidRoot w:val="00000000"/>
    <w:rsid w:val="7C3300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461</Words>
  <Characters>527</Characters>
  <Lines>3</Lines>
  <Paragraphs>1</Paragraphs>
  <TotalTime>0</TotalTime>
  <ScaleCrop>false</ScaleCrop>
  <LinksUpToDate>false</LinksUpToDate>
  <CharactersWithSpaces>531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1899-12-30T00:00:00Z</dcterms:created>
  <dc:creator>13518</dc:creator>
  <cp:lastModifiedBy>回声</cp:lastModifiedBy>
  <dcterms:modified xsi:type="dcterms:W3CDTF">2023-10-24T02:33:47Z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FF878B88836D4C43B902CB5EF1A16D7E_13</vt:lpwstr>
  </property>
</Properties>
</file>