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b/>
          <w:sz w:val="32"/>
          <w:szCs w:val="32"/>
        </w:rPr>
      </w:pPr>
      <w:bookmarkStart w:id="0" w:name="OLE_LINK22"/>
      <w:bookmarkStart w:id="1" w:name="OLE_LINK24"/>
      <w:bookmarkStart w:id="2" w:name="OLE_LINK7"/>
      <w:bookmarkStart w:id="3" w:name="OLE_LINK15"/>
      <w:bookmarkStart w:id="4" w:name="OLE_LINK8"/>
      <w:bookmarkStart w:id="5" w:name="OLE_LINK21"/>
      <w:bookmarkStart w:id="14" w:name="_GoBack"/>
      <w:r>
        <w:rPr>
          <w:rFonts w:hint="eastAsia" w:ascii="宋体" w:hAnsi="宋体" w:eastAsia="宋体"/>
          <w:b/>
          <w:sz w:val="32"/>
          <w:szCs w:val="32"/>
        </w:rPr>
        <w:t>浙江省义乌市群星外国语学校</w:t>
      </w:r>
    </w:p>
    <w:p>
      <w:pPr>
        <w:jc w:val="center"/>
        <w:rPr>
          <w:rFonts w:ascii="宋体" w:hAnsi="宋体" w:eastAsia="宋体"/>
          <w:b/>
          <w:sz w:val="32"/>
          <w:szCs w:val="32"/>
        </w:rPr>
      </w:pPr>
      <w:r>
        <w:rPr>
          <w:rFonts w:hint="eastAsia" w:ascii="宋体" w:hAnsi="宋体" w:eastAsia="宋体"/>
          <w:b/>
          <w:sz w:val="32"/>
          <w:szCs w:val="32"/>
        </w:rPr>
        <w:t>20</w:t>
      </w:r>
      <w:r>
        <w:rPr>
          <w:rFonts w:ascii="宋体" w:hAnsi="宋体" w:eastAsia="宋体"/>
          <w:b/>
          <w:sz w:val="32"/>
          <w:szCs w:val="32"/>
        </w:rPr>
        <w:t>22</w:t>
      </w:r>
      <w:r>
        <w:rPr>
          <w:rFonts w:hint="eastAsia" w:ascii="宋体" w:hAnsi="宋体" w:eastAsia="宋体"/>
          <w:b/>
          <w:sz w:val="32"/>
          <w:szCs w:val="32"/>
        </w:rPr>
        <w:t>年招聘启事</w:t>
      </w:r>
    </w:p>
    <w:p>
      <w:pPr>
        <w:jc w:val="center"/>
        <w:rPr>
          <w:rFonts w:ascii="Times New Roman" w:hAnsi="Times New Roman" w:cs="Times New Roman"/>
          <w:b/>
          <w:sz w:val="24"/>
          <w:szCs w:val="24"/>
        </w:rPr>
      </w:pPr>
      <w:r>
        <w:rPr>
          <w:rFonts w:ascii="Times New Roman" w:hAnsi="Times New Roman" w:cs="Times New Roman"/>
          <w:b/>
          <w:sz w:val="24"/>
          <w:szCs w:val="24"/>
        </w:rPr>
        <w:t>The Recruitment of Yiwu Qunxing Foreign Languages School in Zhejiang Province</w:t>
      </w:r>
    </w:p>
    <w:p>
      <w:pPr>
        <w:widowControl/>
        <w:ind w:firstLine="3494" w:firstLineChars="1450"/>
        <w:jc w:val="left"/>
        <w:rPr>
          <w:rFonts w:ascii="宋体" w:hAnsi="宋体" w:eastAsia="宋体" w:cs="宋体"/>
          <w:b/>
          <w:color w:val="FF0000"/>
          <w:kern w:val="0"/>
          <w:sz w:val="24"/>
          <w:szCs w:val="24"/>
        </w:rPr>
      </w:pPr>
      <w:r>
        <w:rPr>
          <w:rFonts w:hint="eastAsia" w:ascii="宋体" w:hAnsi="宋体" w:eastAsia="宋体" w:cs="宋体"/>
          <w:b/>
          <w:color w:val="FF0000"/>
          <w:kern w:val="0"/>
          <w:sz w:val="24"/>
          <w:szCs w:val="24"/>
        </w:rPr>
        <w:t>学校简介</w:t>
      </w:r>
    </w:p>
    <w:p>
      <w:pPr>
        <w:widowControl/>
        <w:ind w:firstLine="472" w:firstLineChars="197"/>
        <w:jc w:val="left"/>
        <w:rPr>
          <w:rFonts w:ascii="宋体" w:hAnsi="宋体" w:eastAsia="宋体" w:cs="宋体"/>
          <w:kern w:val="0"/>
          <w:sz w:val="24"/>
          <w:szCs w:val="24"/>
        </w:rPr>
      </w:pPr>
      <w:r>
        <w:rPr>
          <w:rFonts w:hint="eastAsia" w:ascii="宋体" w:hAnsi="宋体" w:eastAsia="宋体" w:cs="宋体"/>
          <w:kern w:val="0"/>
          <w:sz w:val="24"/>
          <w:szCs w:val="24"/>
        </w:rPr>
        <w:t>浙江省义乌市群星外国语学校位于义乌市主城区，是一所具有2</w:t>
      </w:r>
      <w:r>
        <w:rPr>
          <w:rFonts w:ascii="宋体" w:hAnsi="宋体" w:eastAsia="宋体" w:cs="宋体"/>
          <w:kern w:val="0"/>
          <w:sz w:val="24"/>
          <w:szCs w:val="24"/>
        </w:rPr>
        <w:t>5</w:t>
      </w:r>
      <w:r>
        <w:rPr>
          <w:rFonts w:hint="eastAsia" w:ascii="宋体" w:hAnsi="宋体" w:eastAsia="宋体" w:cs="宋体"/>
          <w:kern w:val="0"/>
          <w:sz w:val="24"/>
          <w:szCs w:val="24"/>
        </w:rPr>
        <w:t>年办学历史，集幼儿园、小学、初中和高中为一体的十五年一贯制的寄宿制学校。学校师资力量雄厚,汇聚了一大批经验丰富，高度敬业的省、市级骨干教师。此外，学校还聘请了来自世界各国的专业外教三十多名。学校自引入伦华教育以来，秉持“理念</w:t>
      </w:r>
      <w:r>
        <w:rPr>
          <w:rFonts w:hint="eastAsia" w:ascii="宋体" w:hAnsi="宋体" w:eastAsia="宋体" w:cs="宋体"/>
          <w:kern w:val="0"/>
          <w:sz w:val="24"/>
          <w:szCs w:val="24"/>
          <w:lang w:eastAsia="zh-CN"/>
        </w:rPr>
        <w:t>融合</w:t>
      </w:r>
      <w:r>
        <w:rPr>
          <w:rFonts w:hint="eastAsia" w:ascii="宋体" w:hAnsi="宋体" w:eastAsia="宋体" w:cs="宋体"/>
          <w:kern w:val="0"/>
          <w:sz w:val="24"/>
          <w:szCs w:val="24"/>
        </w:rPr>
        <w:t>化”“课程多样化”“教学小班化”的办学理念，致力于培养兼具中西文化背景，具创新意识和实践能力，富有社会责任感的现代公民。学校通过节日文化、拓展课程等活动激发学生学习兴趣，拓宽学生视野。小学部设有实验班、英特班、淑女班等多种班型供学生选择，让学生在纯正的英语环境中享受学习乐趣。初中部设有信奥班、博慧女班、英才班、剑桥班，开设德语、西语、法语、日语等二外课程，让学生掌握三门语言，拓宽学生发展前景。高中部设有精英班、A Level班，为不同教育需求的家长和学生提供了多元选择。</w:t>
      </w:r>
    </w:p>
    <w:p>
      <w:pPr>
        <w:widowControl/>
        <w:ind w:firstLine="480" w:firstLineChars="200"/>
        <w:jc w:val="left"/>
        <w:rPr>
          <w:rFonts w:ascii="宋体" w:hAnsi="宋体" w:eastAsia="宋体" w:cs="宋体"/>
          <w:kern w:val="0"/>
          <w:sz w:val="24"/>
          <w:szCs w:val="24"/>
        </w:rPr>
      </w:pPr>
      <w:r>
        <w:rPr>
          <w:rFonts w:ascii="宋体" w:hAnsi="宋体" w:eastAsia="宋体" w:cs="宋体"/>
          <w:kern w:val="0"/>
          <w:sz w:val="24"/>
          <w:szCs w:val="24"/>
        </w:rPr>
        <w:t>现因学校发展需要，诚邀德才兼备的您加盟我校，共创明天的辉煌！</w:t>
      </w:r>
    </w:p>
    <w:p>
      <w:pPr>
        <w:pStyle w:val="18"/>
        <w:widowControl/>
        <w:ind w:left="720" w:firstLine="0" w:firstLineChars="0"/>
        <w:jc w:val="center"/>
        <w:rPr>
          <w:rFonts w:ascii="Times New Roman" w:hAnsi="Times New Roman" w:cs="Times New Roman"/>
          <w:b/>
          <w:color w:val="FF0000"/>
          <w:sz w:val="24"/>
          <w:szCs w:val="24"/>
        </w:rPr>
      </w:pPr>
      <w:r>
        <w:rPr>
          <w:rFonts w:ascii="Times New Roman" w:hAnsi="Times New Roman" w:cs="Times New Roman"/>
          <w:b/>
          <w:color w:val="FF0000"/>
          <w:sz w:val="24"/>
          <w:szCs w:val="24"/>
        </w:rPr>
        <w:t>About Qunxing</w:t>
      </w:r>
    </w:p>
    <w:p>
      <w:pPr>
        <w:pStyle w:val="18"/>
        <w:widowControl/>
        <w:ind w:left="720" w:firstLine="480"/>
        <w:jc w:val="left"/>
        <w:rPr>
          <w:rFonts w:ascii="Times New Roman" w:hAnsi="Times New Roman" w:cs="Times New Roman"/>
          <w:sz w:val="24"/>
        </w:rPr>
      </w:pPr>
      <w:r>
        <w:rPr>
          <w:rFonts w:ascii="Times New Roman" w:hAnsi="Times New Roman" w:cs="Times New Roman"/>
          <w:sz w:val="24"/>
        </w:rPr>
        <w:t xml:space="preserve">Located in the main city of Yiwu, Zhejiang province, Yiwu Qunxing Foreign Languages School has been running for 25 years. Qunxing is a boarding school integrated with kindergarten, primary department, junior high department, and senior high department. Our staff consists of </w:t>
      </w:r>
      <w:r>
        <w:rPr>
          <w:rFonts w:hint="eastAsia" w:ascii="Times New Roman" w:hAnsi="Times New Roman" w:cs="Times New Roman"/>
          <w:sz w:val="24"/>
        </w:rPr>
        <w:t>highly</w:t>
      </w:r>
      <w:r>
        <w:rPr>
          <w:rFonts w:ascii="Times New Roman" w:hAnsi="Times New Roman" w:cs="Times New Roman"/>
          <w:sz w:val="24"/>
        </w:rPr>
        <w:t xml:space="preserve"> </w:t>
      </w:r>
      <w:r>
        <w:rPr>
          <w:rFonts w:hint="eastAsia" w:ascii="Times New Roman" w:hAnsi="Times New Roman" w:cs="Times New Roman"/>
          <w:sz w:val="24"/>
        </w:rPr>
        <w:t>experienced</w:t>
      </w:r>
      <w:r>
        <w:rPr>
          <w:rFonts w:ascii="Times New Roman" w:hAnsi="Times New Roman" w:cs="Times New Roman"/>
          <w:sz w:val="24"/>
        </w:rPr>
        <w:t xml:space="preserve"> and professional teachers </w:t>
      </w:r>
      <w:r>
        <w:rPr>
          <w:rFonts w:hint="eastAsia" w:ascii="Times New Roman" w:hAnsi="Times New Roman" w:cs="Times New Roman"/>
          <w:sz w:val="24"/>
        </w:rPr>
        <w:t>on</w:t>
      </w:r>
      <w:r>
        <w:rPr>
          <w:rFonts w:ascii="Times New Roman" w:hAnsi="Times New Roman" w:cs="Times New Roman"/>
          <w:sz w:val="24"/>
        </w:rPr>
        <w:t xml:space="preserve"> both provincial and municipal level. There are also more than thirty professional foreign teachers from all around the world in our school. Since introducing the Lunhua Education, Qunxing has been upholding </w:t>
      </w:r>
      <w:r>
        <w:rPr>
          <w:rFonts w:hint="eastAsia" w:ascii="Times New Roman" w:hAnsi="Times New Roman" w:cs="Times New Roman"/>
          <w:sz w:val="24"/>
        </w:rPr>
        <w:t>t</w:t>
      </w:r>
      <w:r>
        <w:rPr>
          <w:rFonts w:ascii="Times New Roman" w:hAnsi="Times New Roman" w:cs="Times New Roman"/>
          <w:sz w:val="24"/>
        </w:rPr>
        <w:t xml:space="preserve">he </w:t>
      </w:r>
      <w:r>
        <w:rPr>
          <w:rFonts w:hint="eastAsia" w:ascii="Times New Roman" w:hAnsi="Times New Roman" w:cs="Times New Roman"/>
          <w:sz w:val="24"/>
        </w:rPr>
        <w:t>educational</w:t>
      </w:r>
      <w:r>
        <w:rPr>
          <w:rFonts w:ascii="Times New Roman" w:hAnsi="Times New Roman" w:cs="Times New Roman"/>
          <w:sz w:val="24"/>
        </w:rPr>
        <w:t xml:space="preserve"> philosophy </w:t>
      </w:r>
      <w:r>
        <w:rPr>
          <w:rFonts w:hint="eastAsia" w:ascii="Times New Roman" w:hAnsi="Times New Roman" w:cs="Times New Roman"/>
          <w:sz w:val="24"/>
        </w:rPr>
        <w:t>of</w:t>
      </w:r>
      <w:r>
        <w:rPr>
          <w:rFonts w:ascii="Times New Roman" w:hAnsi="Times New Roman" w:cs="Times New Roman"/>
          <w:sz w:val="24"/>
        </w:rPr>
        <w:t xml:space="preserve"> </w:t>
      </w:r>
      <w:r>
        <w:rPr>
          <w:rFonts w:hint="eastAsia" w:ascii="Times New Roman" w:hAnsi="Times New Roman" w:cs="Times New Roman"/>
          <w:sz w:val="24"/>
        </w:rPr>
        <w:t>international</w:t>
      </w:r>
      <w:r>
        <w:rPr>
          <w:rFonts w:ascii="Times New Roman" w:hAnsi="Times New Roman" w:cs="Times New Roman"/>
          <w:sz w:val="24"/>
        </w:rPr>
        <w:t xml:space="preserve"> </w:t>
      </w:r>
      <w:r>
        <w:rPr>
          <w:rFonts w:hint="eastAsia" w:ascii="Times New Roman" w:hAnsi="Times New Roman" w:cs="Times New Roman"/>
          <w:sz w:val="24"/>
        </w:rPr>
        <w:t>education</w:t>
      </w:r>
      <w:r>
        <w:rPr>
          <w:rFonts w:ascii="Times New Roman" w:hAnsi="Times New Roman" w:cs="Times New Roman"/>
          <w:sz w:val="24"/>
        </w:rPr>
        <w:t xml:space="preserve"> </w:t>
      </w:r>
      <w:r>
        <w:rPr>
          <w:rFonts w:hint="eastAsia" w:ascii="Times New Roman" w:hAnsi="Times New Roman" w:cs="Times New Roman"/>
          <w:sz w:val="24"/>
        </w:rPr>
        <w:t>concepts</w:t>
      </w:r>
      <w:r>
        <w:rPr>
          <w:rFonts w:ascii="Times New Roman" w:hAnsi="Times New Roman" w:cs="Times New Roman"/>
          <w:sz w:val="24"/>
        </w:rPr>
        <w:t>, diverse curricul</w:t>
      </w:r>
      <w:r>
        <w:rPr>
          <w:rFonts w:hint="eastAsia" w:ascii="Times New Roman" w:hAnsi="Times New Roman" w:cs="Times New Roman"/>
          <w:sz w:val="24"/>
        </w:rPr>
        <w:t>a</w:t>
      </w:r>
      <w:r>
        <w:rPr>
          <w:rFonts w:ascii="Times New Roman" w:hAnsi="Times New Roman" w:cs="Times New Roman"/>
          <w:sz w:val="24"/>
        </w:rPr>
        <w:t xml:space="preserve"> and small-class teaching. The school is also committed to developing modern citizens who have a strong sense of innovation, responsibility and practicality. Through </w:t>
      </w:r>
      <w:r>
        <w:rPr>
          <w:rFonts w:hint="eastAsia" w:ascii="Times New Roman" w:hAnsi="Times New Roman" w:cs="Times New Roman"/>
          <w:sz w:val="24"/>
        </w:rPr>
        <w:t>various</w:t>
      </w:r>
      <w:r>
        <w:rPr>
          <w:rFonts w:ascii="Times New Roman" w:hAnsi="Times New Roman" w:cs="Times New Roman"/>
          <w:sz w:val="24"/>
        </w:rPr>
        <w:t xml:space="preserve"> </w:t>
      </w:r>
      <w:r>
        <w:rPr>
          <w:rFonts w:hint="eastAsia" w:ascii="Times New Roman" w:hAnsi="Times New Roman" w:cs="Times New Roman"/>
          <w:sz w:val="24"/>
        </w:rPr>
        <w:t>extracurricular</w:t>
      </w:r>
      <w:r>
        <w:rPr>
          <w:rFonts w:ascii="Times New Roman" w:hAnsi="Times New Roman" w:cs="Times New Roman"/>
          <w:sz w:val="24"/>
        </w:rPr>
        <w:t xml:space="preserve"> </w:t>
      </w:r>
      <w:r>
        <w:rPr>
          <w:rFonts w:hint="eastAsia" w:ascii="Times New Roman" w:hAnsi="Times New Roman" w:cs="Times New Roman"/>
          <w:sz w:val="24"/>
        </w:rPr>
        <w:t>activities</w:t>
      </w:r>
      <w:r>
        <w:rPr>
          <w:rFonts w:ascii="Times New Roman" w:hAnsi="Times New Roman" w:cs="Times New Roman"/>
          <w:sz w:val="24"/>
        </w:rPr>
        <w:t xml:space="preserve">, our school </w:t>
      </w:r>
      <w:r>
        <w:rPr>
          <w:rFonts w:hint="eastAsia" w:ascii="Times New Roman" w:hAnsi="Times New Roman" w:cs="Times New Roman"/>
          <w:sz w:val="24"/>
        </w:rPr>
        <w:t>cultivates</w:t>
      </w:r>
      <w:r>
        <w:rPr>
          <w:rFonts w:ascii="Times New Roman" w:hAnsi="Times New Roman" w:cs="Times New Roman"/>
          <w:sz w:val="24"/>
        </w:rPr>
        <w:t xml:space="preserve"> students' interest in learning and broadens their horizons. </w:t>
      </w:r>
      <w:r>
        <w:rPr>
          <w:rFonts w:hint="eastAsia" w:ascii="Times New Roman" w:hAnsi="Times New Roman" w:cs="Times New Roman"/>
          <w:sz w:val="24"/>
        </w:rPr>
        <w:t>The</w:t>
      </w:r>
      <w:r>
        <w:rPr>
          <w:rFonts w:ascii="Times New Roman" w:hAnsi="Times New Roman" w:cs="Times New Roman"/>
          <w:sz w:val="24"/>
        </w:rPr>
        <w:t xml:space="preserve"> primary department offers Experimental Classes, IC (International Curriculum) Classes and Girls' Classes, which are integrated into an organic whole. At Qunxing, students can immerse themselves in an English-learning environment and enjoy the process of learning English. The junior high department offers Xinao </w:t>
      </w:r>
      <w:r>
        <w:rPr>
          <w:rFonts w:hint="eastAsia" w:ascii="Times New Roman" w:hAnsi="Times New Roman" w:cs="Times New Roman"/>
          <w:sz w:val="24"/>
        </w:rPr>
        <w:t>Class</w:t>
      </w:r>
      <w:r>
        <w:rPr>
          <w:rFonts w:ascii="Times New Roman" w:hAnsi="Times New Roman" w:cs="Times New Roman"/>
          <w:sz w:val="24"/>
        </w:rPr>
        <w:t>, Elite Class, Bohui Elite Girls' Class, and Cambridge IGCSE Class, where students can learn another foreign language in addition to English.</w:t>
      </w:r>
      <w:r>
        <w:rPr>
          <w:rFonts w:hint="eastAsia" w:ascii="Times New Roman" w:hAnsi="Times New Roman" w:cs="Times New Roman"/>
          <w:sz w:val="24"/>
        </w:rPr>
        <w:t xml:space="preserve"> </w:t>
      </w:r>
      <w:r>
        <w:rPr>
          <w:rFonts w:ascii="Times New Roman" w:hAnsi="Times New Roman" w:cs="Times New Roman"/>
          <w:sz w:val="24"/>
        </w:rPr>
        <w:t>Students can master three languages and expand their promising prospects. The senior high department offers Elite Class and A-Level Class. QFLS offers diverse choices for parents and students with different educational goals.</w:t>
      </w:r>
    </w:p>
    <w:p>
      <w:pPr>
        <w:pStyle w:val="18"/>
        <w:widowControl/>
        <w:ind w:left="720" w:firstLine="480"/>
        <w:jc w:val="left"/>
        <w:rPr>
          <w:rFonts w:ascii="Times New Roman" w:hAnsi="Times New Roman" w:cs="Times New Roman"/>
          <w:sz w:val="24"/>
        </w:rPr>
      </w:pPr>
      <w:r>
        <w:rPr>
          <w:rFonts w:ascii="Times New Roman" w:hAnsi="Times New Roman" w:cs="Times New Roman"/>
          <w:sz w:val="24"/>
        </w:rPr>
        <w:t>To meet the development needs of school, we warmly invite you to join us and let's create a brilliant future together!</w:t>
      </w:r>
    </w:p>
    <w:p/>
    <w:p>
      <w:pPr>
        <w:widowControl/>
        <w:spacing w:line="440" w:lineRule="exact"/>
        <w:jc w:val="left"/>
        <w:rPr>
          <w:rFonts w:asciiTheme="minorEastAsia" w:hAnsiTheme="minorEastAsia"/>
          <w:b/>
          <w:color w:val="FF0000"/>
          <w:sz w:val="24"/>
          <w:szCs w:val="24"/>
        </w:rPr>
      </w:pPr>
    </w:p>
    <w:p>
      <w:pPr>
        <w:widowControl/>
        <w:spacing w:line="440" w:lineRule="exact"/>
        <w:jc w:val="left"/>
        <w:rPr>
          <w:rFonts w:asciiTheme="minorEastAsia" w:hAnsiTheme="minorEastAsia"/>
          <w:b/>
          <w:color w:val="FF0000"/>
          <w:sz w:val="24"/>
          <w:szCs w:val="24"/>
        </w:rPr>
      </w:pPr>
      <w:r>
        <w:rPr>
          <w:rFonts w:hint="eastAsia" w:asciiTheme="minorEastAsia" w:hAnsiTheme="minorEastAsia"/>
          <w:b/>
          <w:color w:val="FF0000"/>
          <w:sz w:val="24"/>
          <w:szCs w:val="24"/>
        </w:rPr>
        <w:t>一、</w:t>
      </w:r>
      <w:r>
        <w:rPr>
          <w:rFonts w:asciiTheme="minorEastAsia" w:hAnsiTheme="minorEastAsia"/>
          <w:b/>
          <w:color w:val="FF0000"/>
          <w:sz w:val="24"/>
          <w:szCs w:val="24"/>
        </w:rPr>
        <w:t>招聘</w:t>
      </w:r>
      <w:r>
        <w:rPr>
          <w:rFonts w:hint="eastAsia" w:asciiTheme="minorEastAsia" w:hAnsiTheme="minorEastAsia"/>
          <w:b/>
          <w:color w:val="FF0000"/>
          <w:sz w:val="24"/>
          <w:szCs w:val="24"/>
        </w:rPr>
        <w:t>岗位</w:t>
      </w:r>
    </w:p>
    <w:p>
      <w:pPr>
        <w:spacing w:line="440" w:lineRule="exact"/>
        <w:jc w:val="left"/>
        <w:rPr>
          <w:rFonts w:asciiTheme="minorEastAsia" w:hAnsiTheme="minorEastAsia"/>
          <w:sz w:val="24"/>
          <w:szCs w:val="24"/>
        </w:rPr>
      </w:pPr>
      <w:r>
        <w:rPr>
          <w:rFonts w:hint="eastAsia" w:asciiTheme="minorEastAsia" w:hAnsiTheme="minorEastAsia"/>
          <w:sz w:val="24"/>
          <w:szCs w:val="24"/>
        </w:rPr>
        <w:t>幼儿园：幼儿教师   保教老师</w:t>
      </w:r>
    </w:p>
    <w:p>
      <w:pPr>
        <w:spacing w:line="440" w:lineRule="exact"/>
        <w:rPr>
          <w:rFonts w:asciiTheme="minorEastAsia" w:hAnsiTheme="minorEastAsia"/>
          <w:sz w:val="24"/>
          <w:szCs w:val="24"/>
        </w:rPr>
      </w:pPr>
      <w:r>
        <w:rPr>
          <w:rFonts w:hint="eastAsia" w:asciiTheme="minorEastAsia" w:hAnsiTheme="minorEastAsia"/>
          <w:sz w:val="24"/>
          <w:szCs w:val="24"/>
        </w:rPr>
        <w:t>小学部：语文  数学、英语、科学、美术、信息、音乐(古筝、钢琴)、体育（篮球、体育舞蹈）</w:t>
      </w:r>
    </w:p>
    <w:p>
      <w:pPr>
        <w:spacing w:line="440" w:lineRule="exact"/>
        <w:rPr>
          <w:rFonts w:asciiTheme="minorEastAsia" w:hAnsiTheme="minorEastAsia"/>
          <w:sz w:val="24"/>
          <w:szCs w:val="24"/>
        </w:rPr>
      </w:pPr>
      <w:r>
        <w:rPr>
          <w:rFonts w:hint="eastAsia" w:asciiTheme="minorEastAsia" w:hAnsiTheme="minorEastAsia"/>
          <w:sz w:val="24"/>
          <w:szCs w:val="24"/>
        </w:rPr>
        <w:t>初中部：语文、数学、英语、科学、社会</w:t>
      </w:r>
    </w:p>
    <w:p>
      <w:pPr>
        <w:spacing w:line="440" w:lineRule="exact"/>
        <w:rPr>
          <w:rFonts w:asciiTheme="minorEastAsia" w:hAnsiTheme="minorEastAsia"/>
          <w:sz w:val="24"/>
          <w:szCs w:val="24"/>
        </w:rPr>
      </w:pPr>
      <w:r>
        <w:rPr>
          <w:rFonts w:hint="eastAsia" w:asciiTheme="minorEastAsia" w:hAnsiTheme="minorEastAsia"/>
          <w:sz w:val="24"/>
          <w:szCs w:val="24"/>
        </w:rPr>
        <w:t>高中部：语文、数学、英语、政治、历史、地理、物理、化学、生物、信息、通用</w:t>
      </w:r>
    </w:p>
    <w:p>
      <w:pPr>
        <w:spacing w:line="440" w:lineRule="exact"/>
        <w:rPr>
          <w:rFonts w:asciiTheme="minorEastAsia" w:hAnsiTheme="minorEastAsia"/>
          <w:sz w:val="24"/>
          <w:szCs w:val="24"/>
        </w:rPr>
      </w:pPr>
      <w:r>
        <w:rPr>
          <w:rFonts w:hint="eastAsia" w:asciiTheme="minorEastAsia" w:hAnsiTheme="minorEastAsia"/>
          <w:sz w:val="24"/>
          <w:szCs w:val="24"/>
        </w:rPr>
        <w:t>中学</w:t>
      </w:r>
      <w:r>
        <w:rPr>
          <w:rFonts w:hint="eastAsia" w:asciiTheme="minorEastAsia" w:hAnsiTheme="minorEastAsia"/>
          <w:sz w:val="24"/>
          <w:szCs w:val="24"/>
          <w:lang w:eastAsia="zh-CN"/>
        </w:rPr>
        <w:t>融合</w:t>
      </w:r>
      <w:r>
        <w:rPr>
          <w:rFonts w:hint="eastAsia" w:asciiTheme="minorEastAsia" w:hAnsiTheme="minorEastAsia"/>
          <w:sz w:val="24"/>
          <w:szCs w:val="24"/>
        </w:rPr>
        <w:t>部：对外汉语、雅思、英语、双语数学、双语经济学、双语地理、双语物理、双语化学、双语生物、社会</w:t>
      </w:r>
    </w:p>
    <w:p>
      <w:pPr>
        <w:spacing w:line="440" w:lineRule="exact"/>
        <w:rPr>
          <w:rFonts w:asciiTheme="minorEastAsia" w:hAnsiTheme="minorEastAsia"/>
          <w:sz w:val="24"/>
          <w:szCs w:val="24"/>
        </w:rPr>
      </w:pPr>
      <w:r>
        <w:rPr>
          <w:rFonts w:hint="eastAsia" w:asciiTheme="minorEastAsia" w:hAnsiTheme="minorEastAsia"/>
          <w:sz w:val="24"/>
          <w:szCs w:val="24"/>
        </w:rPr>
        <w:t>行政：化学实验员、办公室行政人员</w:t>
      </w:r>
    </w:p>
    <w:p>
      <w:pPr>
        <w:widowControl/>
        <w:spacing w:line="440" w:lineRule="exact"/>
        <w:jc w:val="left"/>
        <w:rPr>
          <w:rFonts w:asciiTheme="minorEastAsia" w:hAnsiTheme="minorEastAsia"/>
          <w:b/>
          <w:color w:val="FF0000"/>
          <w:sz w:val="24"/>
          <w:szCs w:val="24"/>
        </w:rPr>
      </w:pPr>
      <w:bookmarkStart w:id="6" w:name="OLE_LINK2"/>
      <w:bookmarkStart w:id="7" w:name="OLE_LINK1"/>
      <w:bookmarkStart w:id="8" w:name="OLE_LINK9"/>
      <w:bookmarkStart w:id="9" w:name="OLE_LINK10"/>
      <w:r>
        <w:rPr>
          <w:rFonts w:hint="eastAsia" w:asciiTheme="minorEastAsia" w:hAnsiTheme="minorEastAsia"/>
          <w:b/>
          <w:color w:val="FF0000"/>
          <w:sz w:val="24"/>
          <w:szCs w:val="24"/>
        </w:rPr>
        <w:t>二、招聘条件</w:t>
      </w:r>
    </w:p>
    <w:p>
      <w:pPr>
        <w:widowControl/>
        <w:spacing w:line="440" w:lineRule="exact"/>
        <w:jc w:val="left"/>
        <w:rPr>
          <w:rFonts w:asciiTheme="minorEastAsia" w:hAnsiTheme="minorEastAsia"/>
          <w:b/>
          <w:color w:val="FF0000"/>
          <w:sz w:val="24"/>
          <w:szCs w:val="24"/>
        </w:rPr>
      </w:pPr>
      <w:r>
        <w:rPr>
          <w:rFonts w:hint="eastAsia" w:asciiTheme="minorEastAsia" w:hAnsiTheme="minorEastAsia"/>
          <w:b/>
          <w:color w:val="FF0000"/>
          <w:sz w:val="24"/>
          <w:szCs w:val="24"/>
        </w:rPr>
        <w:t>遵纪守法，品行端正，无违法犯罪记录，无不良嗜好，并具有正常履责的身体条件和任职资格。具体条件如下：</w:t>
      </w:r>
    </w:p>
    <w:p>
      <w:pPr>
        <w:spacing w:line="440" w:lineRule="exact"/>
        <w:rPr>
          <w:rFonts w:asciiTheme="minorEastAsia" w:hAnsiTheme="minorEastAsia"/>
          <w:b/>
          <w:color w:val="FF0000"/>
          <w:sz w:val="24"/>
          <w:szCs w:val="24"/>
        </w:rPr>
      </w:pPr>
      <w:r>
        <w:rPr>
          <w:rFonts w:hint="eastAsia" w:asciiTheme="minorEastAsia" w:hAnsiTheme="minorEastAsia"/>
          <w:b/>
          <w:color w:val="FF0000"/>
          <w:sz w:val="24"/>
          <w:szCs w:val="24"/>
        </w:rPr>
        <w:t>在职教师：</w:t>
      </w:r>
      <w:r>
        <w:rPr>
          <w:rFonts w:hint="eastAsia" w:asciiTheme="minorEastAsia" w:hAnsiTheme="minorEastAsia"/>
          <w:sz w:val="24"/>
          <w:szCs w:val="24"/>
        </w:rPr>
        <w:t>有教师行业相关从业经验，持有所教学科的教师资格证，本科及以上学历（35周岁以下第一学历为本科），在教学方面有自己的独到见解，心态积极，富有正能量，有高度的责任感和敬业精神。教学上获得过县市级以上荣誉称号者优先，年龄45周岁以内，特别优秀者可适当放宽年龄要求。</w:t>
      </w:r>
    </w:p>
    <w:p>
      <w:pPr>
        <w:spacing w:line="440" w:lineRule="exact"/>
        <w:rPr>
          <w:rFonts w:asciiTheme="minorEastAsia" w:hAnsiTheme="minorEastAsia"/>
          <w:b/>
          <w:color w:val="FF0000"/>
          <w:sz w:val="24"/>
          <w:szCs w:val="24"/>
        </w:rPr>
      </w:pPr>
      <w:r>
        <w:rPr>
          <w:rFonts w:hint="eastAsia" w:asciiTheme="minorEastAsia" w:hAnsiTheme="minorEastAsia"/>
          <w:b/>
          <w:color w:val="FF0000"/>
          <w:sz w:val="24"/>
          <w:szCs w:val="24"/>
        </w:rPr>
        <w:t>优秀应届毕业生：</w:t>
      </w:r>
      <w:r>
        <w:rPr>
          <w:rFonts w:hint="eastAsia" w:asciiTheme="minorEastAsia" w:hAnsiTheme="minorEastAsia"/>
          <w:sz w:val="24"/>
          <w:szCs w:val="24"/>
        </w:rPr>
        <w:t>大学本科及以上学历，持有所教学科的教师资格证，热爱教育工作、阳光自信，有良好的学习力、执行力、亲和力和团队协作能力。大学期间获省优秀毕业生、院校优秀毕业生，多次获校二等奖学金及以上者优先。</w:t>
      </w:r>
    </w:p>
    <w:p>
      <w:pPr>
        <w:spacing w:line="440" w:lineRule="exact"/>
        <w:rPr>
          <w:rFonts w:asciiTheme="minorEastAsia" w:hAnsiTheme="minorEastAsia"/>
          <w:b/>
          <w:color w:val="FF0000"/>
          <w:sz w:val="24"/>
          <w:szCs w:val="24"/>
        </w:rPr>
      </w:pPr>
      <w:r>
        <w:rPr>
          <w:rFonts w:hint="eastAsia" w:asciiTheme="minorEastAsia" w:hAnsiTheme="minorEastAsia"/>
          <w:b/>
          <w:color w:val="FF0000"/>
          <w:sz w:val="24"/>
          <w:szCs w:val="24"/>
        </w:rPr>
        <w:t>中学</w:t>
      </w:r>
      <w:r>
        <w:rPr>
          <w:rFonts w:hint="eastAsia" w:asciiTheme="minorEastAsia" w:hAnsiTheme="minorEastAsia"/>
          <w:b/>
          <w:color w:val="FF0000"/>
          <w:sz w:val="24"/>
          <w:szCs w:val="24"/>
          <w:lang w:eastAsia="zh-CN"/>
        </w:rPr>
        <w:t>融合</w:t>
      </w:r>
      <w:r>
        <w:rPr>
          <w:rFonts w:hint="eastAsia" w:asciiTheme="minorEastAsia" w:hAnsiTheme="minorEastAsia"/>
          <w:b/>
          <w:color w:val="FF0000"/>
          <w:sz w:val="24"/>
          <w:szCs w:val="24"/>
        </w:rPr>
        <w:t>部教师：</w:t>
      </w:r>
    </w:p>
    <w:p>
      <w:pPr>
        <w:spacing w:line="440" w:lineRule="exact"/>
        <w:rPr>
          <w:rFonts w:asciiTheme="minorEastAsia" w:hAnsiTheme="minorEastAsia"/>
          <w:sz w:val="24"/>
          <w:szCs w:val="24"/>
        </w:rPr>
      </w:pPr>
      <w:r>
        <w:rPr>
          <w:rFonts w:hint="eastAsia" w:asciiTheme="minorEastAsia" w:hAnsiTheme="minorEastAsia"/>
          <w:sz w:val="24"/>
          <w:szCs w:val="24"/>
        </w:rPr>
        <w:t>1.本科及以上学历，应聘专业与所学专业一致。</w:t>
      </w:r>
    </w:p>
    <w:p>
      <w:pPr>
        <w:spacing w:line="440" w:lineRule="exact"/>
        <w:rPr>
          <w:rFonts w:asciiTheme="minorEastAsia" w:hAnsiTheme="minorEastAsia"/>
          <w:sz w:val="24"/>
          <w:szCs w:val="24"/>
        </w:rPr>
      </w:pPr>
      <w:r>
        <w:rPr>
          <w:rFonts w:hint="eastAsia" w:asciiTheme="minorEastAsia" w:hAnsiTheme="minorEastAsia"/>
          <w:sz w:val="24"/>
          <w:szCs w:val="24"/>
        </w:rPr>
        <w:t>2.能胜任A Level和IGCSE课程的双语教学工作。</w:t>
      </w:r>
    </w:p>
    <w:p>
      <w:pPr>
        <w:spacing w:line="440" w:lineRule="exact"/>
        <w:rPr>
          <w:rFonts w:asciiTheme="minorEastAsia" w:hAnsiTheme="minorEastAsia"/>
          <w:sz w:val="24"/>
          <w:szCs w:val="24"/>
        </w:rPr>
      </w:pPr>
      <w:r>
        <w:rPr>
          <w:rFonts w:hint="eastAsia" w:asciiTheme="minorEastAsia" w:hAnsiTheme="minorEastAsia"/>
          <w:sz w:val="24"/>
          <w:szCs w:val="24"/>
        </w:rPr>
        <w:t>3.英语发音纯正，与外籍人员沟通无障碍，有雅思或托福成绩者优先。</w:t>
      </w:r>
    </w:p>
    <w:p>
      <w:pPr>
        <w:spacing w:line="440" w:lineRule="exact"/>
        <w:rPr>
          <w:rFonts w:asciiTheme="minorEastAsia" w:hAnsiTheme="minorEastAsia"/>
          <w:sz w:val="24"/>
          <w:szCs w:val="24"/>
        </w:rPr>
      </w:pPr>
      <w:r>
        <w:rPr>
          <w:rFonts w:hint="eastAsia" w:asciiTheme="minorEastAsia" w:hAnsiTheme="minorEastAsia"/>
          <w:sz w:val="24"/>
          <w:szCs w:val="24"/>
        </w:rPr>
        <w:t>4.有海外留学背景者优先，有</w:t>
      </w:r>
      <w:r>
        <w:rPr>
          <w:rFonts w:hint="eastAsia" w:asciiTheme="minorEastAsia" w:hAnsiTheme="minorEastAsia"/>
          <w:sz w:val="24"/>
          <w:szCs w:val="24"/>
          <w:lang w:eastAsia="zh-CN"/>
        </w:rPr>
        <w:t>融合</w:t>
      </w:r>
      <w:r>
        <w:rPr>
          <w:rFonts w:hint="eastAsia" w:asciiTheme="minorEastAsia" w:hAnsiTheme="minorEastAsia"/>
          <w:sz w:val="24"/>
          <w:szCs w:val="24"/>
        </w:rPr>
        <w:t>学校班主任工作经历者优先。</w:t>
      </w:r>
    </w:p>
    <w:p>
      <w:pPr>
        <w:spacing w:line="440" w:lineRule="exact"/>
        <w:ind w:left="420" w:hanging="420"/>
        <w:rPr>
          <w:rFonts w:asciiTheme="minorEastAsia" w:hAnsiTheme="minorEastAsia"/>
          <w:b/>
          <w:color w:val="FF0000"/>
          <w:sz w:val="24"/>
          <w:szCs w:val="24"/>
        </w:rPr>
      </w:pPr>
      <w:r>
        <w:rPr>
          <w:rFonts w:hint="eastAsia" w:asciiTheme="minorEastAsia" w:hAnsiTheme="minorEastAsia"/>
          <w:b/>
          <w:color w:val="FF0000"/>
          <w:sz w:val="24"/>
          <w:szCs w:val="24"/>
        </w:rPr>
        <w:t>行政人员：</w:t>
      </w:r>
    </w:p>
    <w:p>
      <w:pPr>
        <w:spacing w:line="440" w:lineRule="exact"/>
        <w:rPr>
          <w:rFonts w:asciiTheme="minorEastAsia" w:hAnsiTheme="minorEastAsia"/>
          <w:sz w:val="24"/>
          <w:szCs w:val="24"/>
        </w:rPr>
      </w:pPr>
      <w:r>
        <w:rPr>
          <w:rFonts w:hint="eastAsia" w:asciiTheme="minorEastAsia" w:hAnsiTheme="minorEastAsia"/>
          <w:sz w:val="24"/>
          <w:szCs w:val="24"/>
        </w:rPr>
        <w:t>1.语言：善于沟通交流，英语口语表达流利，语音面貌较好。</w:t>
      </w:r>
    </w:p>
    <w:p>
      <w:pPr>
        <w:spacing w:line="440" w:lineRule="exact"/>
        <w:rPr>
          <w:rFonts w:asciiTheme="minorEastAsia" w:hAnsiTheme="minorEastAsia"/>
          <w:sz w:val="24"/>
          <w:szCs w:val="24"/>
        </w:rPr>
      </w:pPr>
      <w:r>
        <w:rPr>
          <w:rFonts w:hint="eastAsia" w:asciiTheme="minorEastAsia" w:hAnsiTheme="minorEastAsia"/>
          <w:sz w:val="24"/>
          <w:szCs w:val="24"/>
        </w:rPr>
        <w:t>2.技能：能熟练操作常用办公软件，有一定的数据分析处理能力。</w:t>
      </w:r>
    </w:p>
    <w:p>
      <w:pPr>
        <w:spacing w:line="440" w:lineRule="exact"/>
        <w:rPr>
          <w:rFonts w:asciiTheme="minorEastAsia" w:hAnsiTheme="minorEastAsia"/>
          <w:sz w:val="24"/>
          <w:szCs w:val="24"/>
        </w:rPr>
      </w:pPr>
      <w:r>
        <w:rPr>
          <w:rFonts w:hint="eastAsia" w:asciiTheme="minorEastAsia" w:hAnsiTheme="minorEastAsia"/>
          <w:sz w:val="24"/>
          <w:szCs w:val="24"/>
        </w:rPr>
        <w:t>3.形象：形象气质佳，身高160cm以上。</w:t>
      </w:r>
    </w:p>
    <w:p>
      <w:pPr>
        <w:spacing w:line="440" w:lineRule="exact"/>
        <w:rPr>
          <w:rFonts w:asciiTheme="minorEastAsia" w:hAnsiTheme="minorEastAsia"/>
          <w:sz w:val="24"/>
          <w:szCs w:val="24"/>
        </w:rPr>
      </w:pPr>
      <w:r>
        <w:rPr>
          <w:rFonts w:hint="eastAsia" w:asciiTheme="minorEastAsia" w:hAnsiTheme="minorEastAsia"/>
          <w:sz w:val="24"/>
          <w:szCs w:val="24"/>
        </w:rPr>
        <w:t>4.其它：有良好的学习力、执行力、亲和力和团队协作能力。</w:t>
      </w:r>
      <w:r>
        <w:rPr>
          <w:rFonts w:asciiTheme="minorEastAsia" w:hAnsiTheme="minorEastAsia"/>
          <w:sz w:val="24"/>
          <w:szCs w:val="24"/>
        </w:rPr>
        <w:t xml:space="preserve"> </w:t>
      </w:r>
    </w:p>
    <w:p>
      <w:pPr>
        <w:widowControl/>
        <w:spacing w:line="440" w:lineRule="exact"/>
        <w:jc w:val="left"/>
        <w:rPr>
          <w:rFonts w:asciiTheme="minorEastAsia" w:hAnsiTheme="minorEastAsia"/>
          <w:b/>
          <w:color w:val="FF0000"/>
          <w:sz w:val="24"/>
          <w:szCs w:val="24"/>
        </w:rPr>
      </w:pPr>
      <w:r>
        <w:rPr>
          <w:rFonts w:hint="eastAsia" w:asciiTheme="minorEastAsia" w:hAnsiTheme="minorEastAsia"/>
          <w:b/>
          <w:color w:val="FF0000"/>
          <w:sz w:val="24"/>
          <w:szCs w:val="24"/>
        </w:rPr>
        <w:t>三、录用待遇</w:t>
      </w:r>
    </w:p>
    <w:p>
      <w:pPr>
        <w:spacing w:line="440" w:lineRule="exact"/>
        <w:rPr>
          <w:rFonts w:asciiTheme="minorEastAsia" w:hAnsiTheme="minorEastAsia"/>
          <w:sz w:val="24"/>
          <w:szCs w:val="24"/>
        </w:rPr>
      </w:pPr>
    </w:p>
    <w:p>
      <w:pPr>
        <w:spacing w:line="440" w:lineRule="exact"/>
        <w:rPr>
          <w:rFonts w:asciiTheme="minorEastAsia" w:hAnsiTheme="minorEastAsia"/>
          <w:sz w:val="24"/>
          <w:szCs w:val="24"/>
        </w:rPr>
      </w:pPr>
    </w:p>
    <w:p>
      <w:pPr>
        <w:spacing w:line="440" w:lineRule="exact"/>
        <w:rPr>
          <w:rFonts w:asciiTheme="minorEastAsia" w:hAnsiTheme="minorEastAsia"/>
          <w:sz w:val="24"/>
          <w:szCs w:val="24"/>
        </w:rPr>
      </w:pPr>
    </w:p>
    <w:p>
      <w:pPr>
        <w:spacing w:line="440" w:lineRule="exact"/>
        <w:rPr>
          <w:rFonts w:asciiTheme="minorEastAsia" w:hAnsiTheme="minorEastAsia"/>
          <w:sz w:val="24"/>
          <w:szCs w:val="24"/>
        </w:rPr>
      </w:pPr>
    </w:p>
    <w:p>
      <w:pPr>
        <w:spacing w:line="440" w:lineRule="exact"/>
        <w:rPr>
          <w:rFonts w:asciiTheme="minorEastAsia" w:hAnsiTheme="minorEastAsia"/>
          <w:sz w:val="24"/>
          <w:szCs w:val="24"/>
        </w:rPr>
      </w:pPr>
    </w:p>
    <w:p>
      <w:pPr>
        <w:spacing w:line="440" w:lineRule="exact"/>
        <w:rPr>
          <w:rFonts w:asciiTheme="minorEastAsia" w:hAnsiTheme="minorEastAsia"/>
          <w:sz w:val="24"/>
          <w:szCs w:val="24"/>
        </w:rPr>
      </w:pPr>
      <w:r>
        <w:rPr>
          <w:rFonts w:hint="eastAsia" w:asciiTheme="minorEastAsia" w:hAnsiTheme="minorEastAsia"/>
          <w:sz w:val="24"/>
          <w:szCs w:val="24"/>
        </w:rPr>
        <w:t>1.学校具备完善的薪酬体系和奖励制度，教师年薪12万—</w:t>
      </w:r>
      <w:r>
        <w:rPr>
          <w:rFonts w:asciiTheme="minorEastAsia" w:hAnsiTheme="minorEastAsia"/>
          <w:sz w:val="24"/>
          <w:szCs w:val="24"/>
        </w:rPr>
        <w:t>50</w:t>
      </w:r>
      <w:r>
        <w:rPr>
          <w:rFonts w:hint="eastAsia" w:asciiTheme="minorEastAsia" w:hAnsiTheme="minorEastAsia"/>
          <w:sz w:val="24"/>
          <w:szCs w:val="24"/>
        </w:rPr>
        <w:t>万，福利待遇优厚，确保教师收入明显高于同类学校薪资水平。</w:t>
      </w:r>
    </w:p>
    <w:p>
      <w:pPr>
        <w:spacing w:line="440" w:lineRule="exact"/>
        <w:rPr>
          <w:rFonts w:cs="宋体" w:asciiTheme="minorEastAsia" w:hAnsiTheme="minorEastAsia"/>
          <w:kern w:val="0"/>
          <w:sz w:val="24"/>
          <w:szCs w:val="24"/>
        </w:rPr>
      </w:pPr>
      <w:r>
        <w:rPr>
          <w:rFonts w:hint="eastAsia" w:asciiTheme="minorEastAsia" w:hAnsiTheme="minorEastAsia"/>
          <w:sz w:val="24"/>
          <w:szCs w:val="24"/>
        </w:rPr>
        <w:t>2.学校实行特殊人才年薪制（30万-50万），省功勋（杰出）教师、省特级教师、省级及以上名师名校长、省教坛新秀、地市级名师名校长、奥赛金牌教练可</w:t>
      </w:r>
      <w:r>
        <w:rPr>
          <w:rFonts w:hint="eastAsia" w:cs="宋体" w:asciiTheme="minorEastAsia" w:hAnsiTheme="minorEastAsia"/>
          <w:kern w:val="0"/>
          <w:sz w:val="24"/>
          <w:szCs w:val="24"/>
        </w:rPr>
        <w:t>保留</w:t>
      </w:r>
      <w:r>
        <w:rPr>
          <w:rFonts w:hint="eastAsia" w:asciiTheme="minorEastAsia" w:hAnsiTheme="minorEastAsia"/>
          <w:sz w:val="24"/>
          <w:szCs w:val="24"/>
        </w:rPr>
        <w:t>公办编制，并发放专项补助</w:t>
      </w:r>
      <w:r>
        <w:rPr>
          <w:rFonts w:hint="eastAsia" w:cs="宋体" w:asciiTheme="minorEastAsia" w:hAnsiTheme="minorEastAsia"/>
          <w:kern w:val="0"/>
          <w:sz w:val="24"/>
          <w:szCs w:val="24"/>
        </w:rPr>
        <w:t>：省功勋（杰出）教师、省特级教师、省级及以上名师名校长给予140万元安家补助；省教坛新秀、地市级名师名校长、奥赛金牌教练给予100万元安家补助。解决临时住房；子女入学参照人才子女入学政策办理；对引进特别优秀的高层次人才，可实行一事一议。</w:t>
      </w:r>
    </w:p>
    <w:p>
      <w:pPr>
        <w:spacing w:line="440" w:lineRule="exact"/>
        <w:rPr>
          <w:rFonts w:asciiTheme="minorEastAsia" w:hAnsiTheme="minorEastAsia"/>
          <w:sz w:val="24"/>
          <w:szCs w:val="24"/>
        </w:rPr>
      </w:pPr>
      <w:r>
        <w:rPr>
          <w:rFonts w:hint="eastAsia" w:asciiTheme="minorEastAsia" w:hAnsiTheme="minorEastAsia"/>
          <w:sz w:val="24"/>
          <w:szCs w:val="24"/>
        </w:rPr>
        <w:t>3.具有正高级专业技术职务任职资格的人员或博士学历学位人员、副高级专业技术职务任职资格或高级技师、硕士学历学位人员、高校本科毕业生或具有中级专业技术职务任职资格人员可分别享受80万、50万、40万、30万以内的义乌市政府人才购房补助；毕业3年内的高校毕业生，按大专、本科、硕士、博士学历，分别可享受4800元/年、9600元/年、18000元/年、24000元/年的生活补贴（可连续发放三年）；普通高校博士、硕士、本科毕业生可分别享受每人12000元、9600元、4800元的义乌市政府人才租房补助。（二三项补助不重复享受）</w:t>
      </w:r>
    </w:p>
    <w:p>
      <w:pPr>
        <w:spacing w:line="440" w:lineRule="exact"/>
        <w:rPr>
          <w:rFonts w:asciiTheme="minorEastAsia" w:hAnsiTheme="minorEastAsia"/>
          <w:sz w:val="24"/>
          <w:szCs w:val="24"/>
        </w:rPr>
      </w:pPr>
      <w:r>
        <w:rPr>
          <w:rFonts w:hint="eastAsia" w:asciiTheme="minorEastAsia" w:hAnsiTheme="minorEastAsia"/>
          <w:sz w:val="24"/>
          <w:szCs w:val="24"/>
        </w:rPr>
        <w:t>4.学校具备科学完整的培训体系，定期提供免费的出国培训和学习机会。</w:t>
      </w:r>
    </w:p>
    <w:p>
      <w:pPr>
        <w:spacing w:line="440" w:lineRule="exact"/>
        <w:rPr>
          <w:rFonts w:asciiTheme="minorEastAsia" w:hAnsiTheme="minorEastAsia"/>
          <w:sz w:val="24"/>
          <w:szCs w:val="24"/>
        </w:rPr>
      </w:pPr>
      <w:r>
        <w:rPr>
          <w:rFonts w:hint="eastAsia" w:asciiTheme="minorEastAsia" w:hAnsiTheme="minorEastAsia"/>
          <w:sz w:val="24"/>
          <w:szCs w:val="24"/>
        </w:rPr>
        <w:t>5.对德才兼备、工作出色的教师实行校内低职高聘的政策。</w:t>
      </w:r>
    </w:p>
    <w:p>
      <w:pPr>
        <w:spacing w:line="440" w:lineRule="exact"/>
        <w:rPr>
          <w:rFonts w:asciiTheme="minorEastAsia" w:hAnsiTheme="minorEastAsia"/>
          <w:sz w:val="24"/>
          <w:szCs w:val="24"/>
        </w:rPr>
      </w:pPr>
      <w:r>
        <w:rPr>
          <w:rFonts w:asciiTheme="minorEastAsia" w:hAnsiTheme="minorEastAsia"/>
          <w:sz w:val="24"/>
          <w:szCs w:val="24"/>
        </w:rPr>
        <w:t>6</w:t>
      </w:r>
      <w:r>
        <w:rPr>
          <w:rFonts w:hint="eastAsia" w:asciiTheme="minorEastAsia" w:hAnsiTheme="minorEastAsia"/>
          <w:sz w:val="24"/>
          <w:szCs w:val="24"/>
        </w:rPr>
        <w:t>.凡被聘用的教师，职称评定、评优评先、继续教育等，均享受本市公办教师同等待遇。</w:t>
      </w:r>
    </w:p>
    <w:p>
      <w:pPr>
        <w:spacing w:line="440" w:lineRule="exact"/>
        <w:rPr>
          <w:rFonts w:asciiTheme="minorEastAsia" w:hAnsiTheme="minorEastAsia"/>
          <w:sz w:val="24"/>
          <w:szCs w:val="24"/>
        </w:rPr>
      </w:pPr>
      <w:r>
        <w:rPr>
          <w:rFonts w:asciiTheme="minorEastAsia" w:hAnsiTheme="minorEastAsia"/>
          <w:sz w:val="24"/>
          <w:szCs w:val="24"/>
        </w:rPr>
        <w:t>7</w:t>
      </w:r>
      <w:r>
        <w:rPr>
          <w:rFonts w:hint="eastAsia" w:asciiTheme="minorEastAsia" w:hAnsiTheme="minorEastAsia"/>
          <w:sz w:val="24"/>
          <w:szCs w:val="24"/>
        </w:rPr>
        <w:t>.教师子女就读本校享受优先录取权利，并享受学费全免优惠政策。</w:t>
      </w:r>
    </w:p>
    <w:p>
      <w:pPr>
        <w:widowControl/>
        <w:spacing w:line="400" w:lineRule="exact"/>
        <w:jc w:val="left"/>
        <w:rPr>
          <w:rFonts w:asciiTheme="minorEastAsia" w:hAnsiTheme="minorEastAsia"/>
          <w:b/>
          <w:color w:val="FF0000"/>
          <w:sz w:val="24"/>
          <w:szCs w:val="24"/>
        </w:rPr>
      </w:pPr>
      <w:r>
        <w:rPr>
          <w:rFonts w:hint="eastAsia" w:asciiTheme="minorEastAsia" w:hAnsiTheme="minorEastAsia"/>
          <w:b/>
          <w:color w:val="FF0000"/>
          <w:sz w:val="24"/>
          <w:szCs w:val="24"/>
        </w:rPr>
        <w:t>四、应聘途径</w:t>
      </w:r>
    </w:p>
    <w:p>
      <w:pPr>
        <w:spacing w:line="400" w:lineRule="exact"/>
        <w:rPr>
          <w:rFonts w:asciiTheme="minorEastAsia" w:hAnsiTheme="minorEastAsia"/>
          <w:sz w:val="24"/>
          <w:szCs w:val="24"/>
        </w:rPr>
      </w:pPr>
      <w:r>
        <w:rPr>
          <w:rFonts w:hint="eastAsia" w:asciiTheme="minorEastAsia" w:hAnsiTheme="minorEastAsia"/>
          <w:sz w:val="24"/>
          <w:szCs w:val="24"/>
        </w:rPr>
        <w:t>1.应聘者到义乌市群星外国语学校官网主页（</w:t>
      </w:r>
      <w:bookmarkStart w:id="10" w:name="OLE_LINK3"/>
      <w:bookmarkStart w:id="11" w:name="OLE_LINK4"/>
      <w:r>
        <w:rPr>
          <w:rFonts w:asciiTheme="minorEastAsia" w:hAnsiTheme="minorEastAsia"/>
          <w:sz w:val="24"/>
          <w:szCs w:val="24"/>
        </w:rPr>
        <w:fldChar w:fldCharType="begin"/>
      </w:r>
      <w:r>
        <w:rPr>
          <w:rFonts w:asciiTheme="minorEastAsia" w:hAnsiTheme="minorEastAsia"/>
          <w:sz w:val="24"/>
          <w:szCs w:val="24"/>
        </w:rPr>
        <w:instrText xml:space="preserve"> HYPERLINK "http://www.qunxing.net/" </w:instrText>
      </w:r>
      <w:r>
        <w:rPr>
          <w:rFonts w:asciiTheme="minorEastAsia" w:hAnsiTheme="minorEastAsia"/>
          <w:sz w:val="24"/>
          <w:szCs w:val="24"/>
        </w:rPr>
        <w:fldChar w:fldCharType="separate"/>
      </w:r>
      <w:r>
        <w:rPr>
          <w:rFonts w:asciiTheme="minorEastAsia" w:hAnsiTheme="minorEastAsia"/>
          <w:sz w:val="24"/>
          <w:szCs w:val="24"/>
        </w:rPr>
        <w:t>http://www.qunxing.net</w:t>
      </w:r>
      <w:r>
        <w:rPr>
          <w:rFonts w:asciiTheme="minorEastAsia" w:hAnsiTheme="minorEastAsia"/>
          <w:sz w:val="24"/>
          <w:szCs w:val="24"/>
        </w:rPr>
        <w:fldChar w:fldCharType="end"/>
      </w:r>
      <w:bookmarkEnd w:id="10"/>
      <w:bookmarkEnd w:id="11"/>
      <w:r>
        <w:rPr>
          <w:rFonts w:hint="eastAsia" w:asciiTheme="minorEastAsia" w:hAnsiTheme="minorEastAsia"/>
          <w:sz w:val="24"/>
          <w:szCs w:val="24"/>
        </w:rPr>
        <w:t>）在线应聘栏下载应聘简历模板，规范填写简历登记表。</w:t>
      </w:r>
    </w:p>
    <w:p>
      <w:pPr>
        <w:spacing w:line="400" w:lineRule="exact"/>
        <w:rPr>
          <w:rFonts w:asciiTheme="minorEastAsia" w:hAnsiTheme="minorEastAsia"/>
          <w:sz w:val="24"/>
          <w:szCs w:val="24"/>
        </w:rPr>
      </w:pPr>
      <w:r>
        <w:rPr>
          <w:rFonts w:hint="eastAsia" w:asciiTheme="minorEastAsia" w:hAnsiTheme="minorEastAsia"/>
          <w:sz w:val="24"/>
          <w:szCs w:val="24"/>
        </w:rPr>
        <w:t>2.请将个人简历（附近期免冠照片）、相关证书（毕业证、学位证、教师资格证、职称证、个人主要荣誉证书等）的电子稿发到学校招聘邮箱（</w:t>
      </w:r>
      <w:r>
        <w:rPr>
          <w:rFonts w:asciiTheme="minorEastAsia" w:hAnsiTheme="minorEastAsia"/>
          <w:sz w:val="24"/>
          <w:szCs w:val="24"/>
        </w:rPr>
        <w:t>ywqxwgyxxhr@163.com</w:t>
      </w:r>
      <w:r>
        <w:rPr>
          <w:rFonts w:hint="eastAsia" w:asciiTheme="minorEastAsia" w:hAnsiTheme="minorEastAsia"/>
          <w:sz w:val="24"/>
          <w:szCs w:val="24"/>
        </w:rPr>
        <w:t>），发送邮件以</w:t>
      </w:r>
      <w:r>
        <w:rPr>
          <w:rFonts w:asciiTheme="minorEastAsia" w:hAnsiTheme="minorEastAsia"/>
          <w:sz w:val="24"/>
          <w:szCs w:val="24"/>
        </w:rPr>
        <w:t>“</w:t>
      </w:r>
      <w:r>
        <w:rPr>
          <w:rFonts w:hint="eastAsia" w:asciiTheme="minorEastAsia" w:hAnsiTheme="minorEastAsia"/>
          <w:sz w:val="24"/>
          <w:szCs w:val="24"/>
        </w:rPr>
        <w:t>姓名</w:t>
      </w:r>
      <w:r>
        <w:rPr>
          <w:rFonts w:asciiTheme="minorEastAsia" w:hAnsiTheme="minorEastAsia"/>
          <w:sz w:val="24"/>
          <w:szCs w:val="24"/>
        </w:rPr>
        <w:t>+</w:t>
      </w:r>
      <w:r>
        <w:rPr>
          <w:rFonts w:hint="eastAsia" w:asciiTheme="minorEastAsia" w:hAnsiTheme="minorEastAsia"/>
          <w:sz w:val="24"/>
          <w:szCs w:val="24"/>
        </w:rPr>
        <w:t>应聘学部</w:t>
      </w:r>
      <w:r>
        <w:rPr>
          <w:rFonts w:asciiTheme="minorEastAsia" w:hAnsiTheme="minorEastAsia"/>
          <w:sz w:val="24"/>
          <w:szCs w:val="24"/>
        </w:rPr>
        <w:t>/</w:t>
      </w:r>
      <w:r>
        <w:rPr>
          <w:rFonts w:hint="eastAsia" w:asciiTheme="minorEastAsia" w:hAnsiTheme="minorEastAsia"/>
          <w:sz w:val="24"/>
          <w:szCs w:val="24"/>
        </w:rPr>
        <w:t>部门</w:t>
      </w:r>
      <w:r>
        <w:rPr>
          <w:rFonts w:asciiTheme="minorEastAsia" w:hAnsiTheme="minorEastAsia"/>
          <w:sz w:val="24"/>
          <w:szCs w:val="24"/>
        </w:rPr>
        <w:t>+</w:t>
      </w:r>
      <w:r>
        <w:rPr>
          <w:rFonts w:hint="eastAsia" w:asciiTheme="minorEastAsia" w:hAnsiTheme="minorEastAsia"/>
          <w:sz w:val="24"/>
          <w:szCs w:val="24"/>
        </w:rPr>
        <w:t>应聘岗位</w:t>
      </w:r>
      <w:r>
        <w:rPr>
          <w:rFonts w:asciiTheme="minorEastAsia" w:hAnsiTheme="minorEastAsia"/>
          <w:sz w:val="24"/>
          <w:szCs w:val="24"/>
        </w:rPr>
        <w:t>”</w:t>
      </w:r>
      <w:r>
        <w:rPr>
          <w:rFonts w:hint="eastAsia" w:asciiTheme="minorEastAsia" w:hAnsiTheme="minorEastAsia"/>
          <w:sz w:val="24"/>
          <w:szCs w:val="24"/>
        </w:rPr>
        <w:t>作为邮件名（如</w:t>
      </w:r>
      <w:r>
        <w:rPr>
          <w:rFonts w:asciiTheme="minorEastAsia" w:hAnsiTheme="minorEastAsia"/>
          <w:sz w:val="24"/>
          <w:szCs w:val="24"/>
        </w:rPr>
        <w:t>“</w:t>
      </w:r>
      <w:r>
        <w:rPr>
          <w:rFonts w:hint="eastAsia" w:asciiTheme="minorEastAsia" w:hAnsiTheme="minorEastAsia"/>
          <w:sz w:val="24"/>
          <w:szCs w:val="24"/>
        </w:rPr>
        <w:t>王某</w:t>
      </w:r>
      <w:r>
        <w:rPr>
          <w:rFonts w:asciiTheme="minorEastAsia" w:hAnsiTheme="minorEastAsia"/>
          <w:sz w:val="24"/>
          <w:szCs w:val="24"/>
        </w:rPr>
        <w:t>+</w:t>
      </w:r>
      <w:r>
        <w:rPr>
          <w:rFonts w:hint="eastAsia" w:asciiTheme="minorEastAsia" w:hAnsiTheme="minorEastAsia"/>
          <w:sz w:val="24"/>
          <w:szCs w:val="24"/>
        </w:rPr>
        <w:t>初中部</w:t>
      </w:r>
      <w:r>
        <w:rPr>
          <w:rFonts w:asciiTheme="minorEastAsia" w:hAnsiTheme="minorEastAsia"/>
          <w:sz w:val="24"/>
          <w:szCs w:val="24"/>
        </w:rPr>
        <w:t>+</w:t>
      </w:r>
      <w:r>
        <w:rPr>
          <w:rFonts w:hint="eastAsia" w:asciiTheme="minorEastAsia" w:hAnsiTheme="minorEastAsia"/>
          <w:sz w:val="24"/>
          <w:szCs w:val="24"/>
        </w:rPr>
        <w:t>英语教师</w:t>
      </w:r>
      <w:r>
        <w:rPr>
          <w:rFonts w:asciiTheme="minorEastAsia" w:hAnsiTheme="minorEastAsia"/>
          <w:sz w:val="24"/>
          <w:szCs w:val="24"/>
        </w:rPr>
        <w:t>”</w:t>
      </w:r>
      <w:r>
        <w:rPr>
          <w:rFonts w:hint="eastAsia" w:asciiTheme="minorEastAsia" w:hAnsiTheme="minorEastAsia"/>
          <w:sz w:val="24"/>
          <w:szCs w:val="24"/>
        </w:rPr>
        <w:t>），以附件的方式发送简历及相关材料。所有接收的材料恕不退还，请自行留底。</w:t>
      </w:r>
    </w:p>
    <w:p>
      <w:pPr>
        <w:spacing w:line="400" w:lineRule="exact"/>
        <w:rPr>
          <w:rFonts w:asciiTheme="minorEastAsia" w:hAnsiTheme="minorEastAsia"/>
          <w:sz w:val="24"/>
          <w:szCs w:val="24"/>
        </w:rPr>
      </w:pPr>
      <w:r>
        <w:rPr>
          <w:rFonts w:hint="eastAsia" w:asciiTheme="minorEastAsia" w:hAnsiTheme="minorEastAsia"/>
          <w:sz w:val="24"/>
          <w:szCs w:val="24"/>
        </w:rPr>
        <w:t>3.具体应聘流程面试当天告知。</w:t>
      </w:r>
    </w:p>
    <w:bookmarkEnd w:id="6"/>
    <w:bookmarkEnd w:id="7"/>
    <w:p>
      <w:pPr>
        <w:widowControl/>
        <w:spacing w:line="400" w:lineRule="exact"/>
        <w:jc w:val="left"/>
        <w:rPr>
          <w:rFonts w:asciiTheme="minorEastAsia" w:hAnsiTheme="minorEastAsia"/>
          <w:b/>
          <w:color w:val="FF0000"/>
          <w:sz w:val="24"/>
          <w:szCs w:val="24"/>
        </w:rPr>
      </w:pPr>
      <w:r>
        <w:rPr>
          <w:rFonts w:hint="eastAsia" w:asciiTheme="minorEastAsia" w:hAnsiTheme="minorEastAsia"/>
          <w:b/>
          <w:color w:val="FF0000"/>
          <w:sz w:val="24"/>
          <w:szCs w:val="24"/>
        </w:rPr>
        <w:t>五、面试时间、地点安排</w:t>
      </w:r>
    </w:p>
    <w:p>
      <w:pPr>
        <w:spacing w:line="400" w:lineRule="exact"/>
        <w:rPr>
          <w:rFonts w:asciiTheme="minorEastAsia" w:hAnsiTheme="minorEastAsia"/>
          <w:sz w:val="24"/>
          <w:szCs w:val="24"/>
        </w:rPr>
      </w:pPr>
      <w:r>
        <w:rPr>
          <w:rFonts w:hint="eastAsia" w:asciiTheme="minorEastAsia" w:hAnsiTheme="minorEastAsia"/>
          <w:sz w:val="24"/>
          <w:szCs w:val="24"/>
        </w:rPr>
        <w:t>面试时间及地点另行通知。</w:t>
      </w:r>
    </w:p>
    <w:p>
      <w:pPr>
        <w:widowControl/>
        <w:spacing w:line="400" w:lineRule="exact"/>
        <w:jc w:val="left"/>
        <w:rPr>
          <w:rFonts w:asciiTheme="minorEastAsia" w:hAnsiTheme="minorEastAsia"/>
          <w:b/>
          <w:color w:val="FF0000"/>
          <w:sz w:val="24"/>
          <w:szCs w:val="24"/>
        </w:rPr>
      </w:pPr>
      <w:r>
        <w:rPr>
          <w:rFonts w:hint="eastAsia" w:asciiTheme="minorEastAsia" w:hAnsiTheme="minorEastAsia"/>
          <w:b/>
          <w:color w:val="FF0000"/>
          <w:sz w:val="24"/>
          <w:szCs w:val="24"/>
        </w:rPr>
        <w:t>六、联系方式</w:t>
      </w:r>
    </w:p>
    <w:p>
      <w:pPr>
        <w:spacing w:line="400" w:lineRule="exact"/>
        <w:rPr>
          <w:rFonts w:asciiTheme="minorEastAsia" w:hAnsiTheme="minorEastAsia"/>
          <w:sz w:val="24"/>
          <w:szCs w:val="24"/>
        </w:rPr>
      </w:pPr>
      <w:r>
        <w:rPr>
          <w:rFonts w:hint="eastAsia" w:asciiTheme="minorEastAsia" w:hAnsiTheme="minorEastAsia"/>
          <w:sz w:val="24"/>
          <w:szCs w:val="24"/>
        </w:rPr>
        <w:t>1.学校网址：</w:t>
      </w:r>
      <w:r>
        <w:rPr>
          <w:rFonts w:asciiTheme="minorEastAsia" w:hAnsiTheme="minorEastAsia"/>
          <w:sz w:val="24"/>
          <w:szCs w:val="24"/>
        </w:rPr>
        <w:t>http://www.qunxing.net </w:t>
      </w:r>
    </w:p>
    <w:p>
      <w:pPr>
        <w:spacing w:line="400" w:lineRule="exact"/>
        <w:rPr>
          <w:rFonts w:asciiTheme="minorEastAsia" w:hAnsiTheme="minorEastAsia"/>
          <w:sz w:val="24"/>
          <w:szCs w:val="24"/>
        </w:rPr>
      </w:pPr>
      <w:r>
        <w:rPr>
          <w:rFonts w:hint="eastAsia" w:asciiTheme="minorEastAsia" w:hAnsiTheme="minorEastAsia"/>
          <w:sz w:val="24"/>
          <w:szCs w:val="24"/>
        </w:rPr>
        <w:t>2.电子邮箱：</w:t>
      </w:r>
      <w:bookmarkStart w:id="12" w:name="OLE_LINK26"/>
      <w:bookmarkStart w:id="13" w:name="OLE_LINK5"/>
      <w:r>
        <w:rPr>
          <w:rFonts w:asciiTheme="minorEastAsia" w:hAnsiTheme="minorEastAsia"/>
          <w:sz w:val="24"/>
          <w:szCs w:val="24"/>
        </w:rPr>
        <w:t xml:space="preserve">ywqxwgyxxhr@163.com </w:t>
      </w:r>
      <w:bookmarkEnd w:id="12"/>
      <w:bookmarkEnd w:id="13"/>
      <w:r>
        <w:rPr>
          <w:rFonts w:asciiTheme="minorEastAsia" w:hAnsiTheme="minorEastAsia"/>
          <w:sz w:val="24"/>
          <w:szCs w:val="24"/>
        </w:rPr>
        <w:t> </w:t>
      </w:r>
    </w:p>
    <w:p>
      <w:pPr>
        <w:spacing w:line="400" w:lineRule="exact"/>
        <w:rPr>
          <w:rFonts w:asciiTheme="minorEastAsia" w:hAnsiTheme="minorEastAsia"/>
          <w:sz w:val="24"/>
          <w:szCs w:val="24"/>
        </w:rPr>
      </w:pPr>
      <w:r>
        <w:rPr>
          <w:rFonts w:hint="eastAsia" w:asciiTheme="minorEastAsia" w:hAnsiTheme="minorEastAsia"/>
          <w:sz w:val="24"/>
          <w:szCs w:val="24"/>
        </w:rPr>
        <w:t xml:space="preserve">3.联系方式：朱老师   </w:t>
      </w:r>
      <w:r>
        <w:rPr>
          <w:rFonts w:asciiTheme="minorEastAsia" w:hAnsiTheme="minorEastAsia"/>
          <w:sz w:val="24"/>
          <w:szCs w:val="24"/>
        </w:rPr>
        <w:t>0579-83825321 </w:t>
      </w:r>
    </w:p>
    <w:p>
      <w:pPr>
        <w:spacing w:line="400" w:lineRule="exact"/>
        <w:rPr>
          <w:sz w:val="24"/>
          <w:szCs w:val="24"/>
        </w:rPr>
      </w:pPr>
      <w:r>
        <w:rPr>
          <w:rFonts w:hint="eastAsia" w:asciiTheme="minorEastAsia" w:hAnsiTheme="minorEastAsia"/>
          <w:sz w:val="24"/>
          <w:szCs w:val="24"/>
        </w:rPr>
        <w:t>4.邮编：</w:t>
      </w:r>
      <w:r>
        <w:rPr>
          <w:rFonts w:asciiTheme="minorEastAsia" w:hAnsiTheme="minorEastAsia"/>
          <w:sz w:val="24"/>
          <w:szCs w:val="24"/>
        </w:rPr>
        <w:t>322000</w:t>
      </w:r>
      <w:bookmarkEnd w:id="0"/>
      <w:bookmarkEnd w:id="1"/>
      <w:bookmarkEnd w:id="2"/>
      <w:bookmarkEnd w:id="3"/>
      <w:bookmarkEnd w:id="4"/>
      <w:bookmarkEnd w:id="5"/>
      <w:bookmarkEnd w:id="8"/>
      <w:bookmarkEnd w:id="9"/>
    </w:p>
    <w:bookmarkEnd w:id="14"/>
    <w:sectPr>
      <w:pgSz w:w="11906" w:h="16838"/>
      <w:pgMar w:top="873"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gutterAtTop/>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896AE6"/>
    <w:rsid w:val="000024AA"/>
    <w:rsid w:val="00003945"/>
    <w:rsid w:val="00003FCC"/>
    <w:rsid w:val="00006C24"/>
    <w:rsid w:val="00007F7F"/>
    <w:rsid w:val="0001025B"/>
    <w:rsid w:val="00010EC1"/>
    <w:rsid w:val="00013BF4"/>
    <w:rsid w:val="000261B7"/>
    <w:rsid w:val="0002660D"/>
    <w:rsid w:val="00026AD5"/>
    <w:rsid w:val="00033F73"/>
    <w:rsid w:val="00036544"/>
    <w:rsid w:val="000373DF"/>
    <w:rsid w:val="0004017E"/>
    <w:rsid w:val="00042976"/>
    <w:rsid w:val="00043754"/>
    <w:rsid w:val="00044946"/>
    <w:rsid w:val="00044E52"/>
    <w:rsid w:val="000451C1"/>
    <w:rsid w:val="00053470"/>
    <w:rsid w:val="00053E9D"/>
    <w:rsid w:val="0005525B"/>
    <w:rsid w:val="00064820"/>
    <w:rsid w:val="0006532F"/>
    <w:rsid w:val="00071935"/>
    <w:rsid w:val="000816E8"/>
    <w:rsid w:val="000840C5"/>
    <w:rsid w:val="000843D9"/>
    <w:rsid w:val="00086C3E"/>
    <w:rsid w:val="00091E1D"/>
    <w:rsid w:val="000931DF"/>
    <w:rsid w:val="000964AE"/>
    <w:rsid w:val="00096F79"/>
    <w:rsid w:val="000A1470"/>
    <w:rsid w:val="000A2F20"/>
    <w:rsid w:val="000A4466"/>
    <w:rsid w:val="000A4B95"/>
    <w:rsid w:val="000A611E"/>
    <w:rsid w:val="000B16F0"/>
    <w:rsid w:val="000B57B2"/>
    <w:rsid w:val="000B7859"/>
    <w:rsid w:val="000C1922"/>
    <w:rsid w:val="000C5D57"/>
    <w:rsid w:val="000D4FA7"/>
    <w:rsid w:val="000E31DB"/>
    <w:rsid w:val="000F3078"/>
    <w:rsid w:val="000F66D7"/>
    <w:rsid w:val="000F6774"/>
    <w:rsid w:val="000F776A"/>
    <w:rsid w:val="00101987"/>
    <w:rsid w:val="00106E19"/>
    <w:rsid w:val="001070CA"/>
    <w:rsid w:val="001103A8"/>
    <w:rsid w:val="00110DAB"/>
    <w:rsid w:val="00113C29"/>
    <w:rsid w:val="00114B18"/>
    <w:rsid w:val="001174DB"/>
    <w:rsid w:val="00125366"/>
    <w:rsid w:val="00125A98"/>
    <w:rsid w:val="001300A9"/>
    <w:rsid w:val="00133DEF"/>
    <w:rsid w:val="00134504"/>
    <w:rsid w:val="00136165"/>
    <w:rsid w:val="00142405"/>
    <w:rsid w:val="0014462C"/>
    <w:rsid w:val="00146493"/>
    <w:rsid w:val="00151155"/>
    <w:rsid w:val="0015334E"/>
    <w:rsid w:val="00163B6C"/>
    <w:rsid w:val="00163E10"/>
    <w:rsid w:val="00164A2C"/>
    <w:rsid w:val="00165CC7"/>
    <w:rsid w:val="001679F5"/>
    <w:rsid w:val="00173638"/>
    <w:rsid w:val="00174CFB"/>
    <w:rsid w:val="00176E60"/>
    <w:rsid w:val="0018129F"/>
    <w:rsid w:val="0018305B"/>
    <w:rsid w:val="001830C6"/>
    <w:rsid w:val="0018540F"/>
    <w:rsid w:val="00193315"/>
    <w:rsid w:val="00194D66"/>
    <w:rsid w:val="001952A8"/>
    <w:rsid w:val="0019582F"/>
    <w:rsid w:val="001A1DC7"/>
    <w:rsid w:val="001B114F"/>
    <w:rsid w:val="001B1921"/>
    <w:rsid w:val="001C1CBF"/>
    <w:rsid w:val="001C42C6"/>
    <w:rsid w:val="001C6BB9"/>
    <w:rsid w:val="001D4B55"/>
    <w:rsid w:val="001D598A"/>
    <w:rsid w:val="001D6B96"/>
    <w:rsid w:val="001E032D"/>
    <w:rsid w:val="001E4089"/>
    <w:rsid w:val="001E6273"/>
    <w:rsid w:val="001F0176"/>
    <w:rsid w:val="001F0A97"/>
    <w:rsid w:val="001F6DAC"/>
    <w:rsid w:val="001F7212"/>
    <w:rsid w:val="00200B7E"/>
    <w:rsid w:val="00201B3F"/>
    <w:rsid w:val="00203EEB"/>
    <w:rsid w:val="002046C7"/>
    <w:rsid w:val="00211A07"/>
    <w:rsid w:val="00215B75"/>
    <w:rsid w:val="00215C0F"/>
    <w:rsid w:val="00217F14"/>
    <w:rsid w:val="002213AA"/>
    <w:rsid w:val="0022278B"/>
    <w:rsid w:val="00222983"/>
    <w:rsid w:val="00223AD5"/>
    <w:rsid w:val="002268D4"/>
    <w:rsid w:val="00231E6D"/>
    <w:rsid w:val="00231E85"/>
    <w:rsid w:val="00231E8B"/>
    <w:rsid w:val="0023435C"/>
    <w:rsid w:val="00236182"/>
    <w:rsid w:val="00241C7B"/>
    <w:rsid w:val="00257223"/>
    <w:rsid w:val="00261F7A"/>
    <w:rsid w:val="00262701"/>
    <w:rsid w:val="00266FDD"/>
    <w:rsid w:val="002708DA"/>
    <w:rsid w:val="00273599"/>
    <w:rsid w:val="00273DD5"/>
    <w:rsid w:val="002805B7"/>
    <w:rsid w:val="0028373D"/>
    <w:rsid w:val="00285CBB"/>
    <w:rsid w:val="00287AA8"/>
    <w:rsid w:val="00287F05"/>
    <w:rsid w:val="00292119"/>
    <w:rsid w:val="00293691"/>
    <w:rsid w:val="00293A98"/>
    <w:rsid w:val="00296E84"/>
    <w:rsid w:val="00297AC5"/>
    <w:rsid w:val="002A2696"/>
    <w:rsid w:val="002A7E14"/>
    <w:rsid w:val="002B0A98"/>
    <w:rsid w:val="002B4A06"/>
    <w:rsid w:val="002B6C69"/>
    <w:rsid w:val="002C2282"/>
    <w:rsid w:val="002D0BA8"/>
    <w:rsid w:val="002D1039"/>
    <w:rsid w:val="002D132C"/>
    <w:rsid w:val="002D5204"/>
    <w:rsid w:val="002F771A"/>
    <w:rsid w:val="00302CE9"/>
    <w:rsid w:val="003040FC"/>
    <w:rsid w:val="0030447D"/>
    <w:rsid w:val="003160D3"/>
    <w:rsid w:val="00316149"/>
    <w:rsid w:val="00316E2D"/>
    <w:rsid w:val="003209F7"/>
    <w:rsid w:val="003308CC"/>
    <w:rsid w:val="00337DB3"/>
    <w:rsid w:val="003473D3"/>
    <w:rsid w:val="00350393"/>
    <w:rsid w:val="003620F6"/>
    <w:rsid w:val="003633C6"/>
    <w:rsid w:val="003638AB"/>
    <w:rsid w:val="00365560"/>
    <w:rsid w:val="00366DB5"/>
    <w:rsid w:val="00373C5D"/>
    <w:rsid w:val="003740BC"/>
    <w:rsid w:val="00376F34"/>
    <w:rsid w:val="003803AB"/>
    <w:rsid w:val="0038347B"/>
    <w:rsid w:val="00384DFF"/>
    <w:rsid w:val="00393AA1"/>
    <w:rsid w:val="00394BAD"/>
    <w:rsid w:val="003A2D5F"/>
    <w:rsid w:val="003B6A87"/>
    <w:rsid w:val="003B6F63"/>
    <w:rsid w:val="003C0381"/>
    <w:rsid w:val="003C2BBB"/>
    <w:rsid w:val="003C3C5F"/>
    <w:rsid w:val="003C4A0C"/>
    <w:rsid w:val="003D6780"/>
    <w:rsid w:val="003E1291"/>
    <w:rsid w:val="003F0142"/>
    <w:rsid w:val="003F4571"/>
    <w:rsid w:val="003F475E"/>
    <w:rsid w:val="004108B9"/>
    <w:rsid w:val="00412478"/>
    <w:rsid w:val="00412837"/>
    <w:rsid w:val="00414181"/>
    <w:rsid w:val="004157FD"/>
    <w:rsid w:val="00416E85"/>
    <w:rsid w:val="00423AAE"/>
    <w:rsid w:val="00436202"/>
    <w:rsid w:val="00443152"/>
    <w:rsid w:val="00446BCE"/>
    <w:rsid w:val="00450FE6"/>
    <w:rsid w:val="004555EA"/>
    <w:rsid w:val="00470233"/>
    <w:rsid w:val="00470B2E"/>
    <w:rsid w:val="00470D90"/>
    <w:rsid w:val="004714E0"/>
    <w:rsid w:val="0047157D"/>
    <w:rsid w:val="004747BF"/>
    <w:rsid w:val="00477389"/>
    <w:rsid w:val="00477548"/>
    <w:rsid w:val="00477B70"/>
    <w:rsid w:val="00485CAB"/>
    <w:rsid w:val="00486874"/>
    <w:rsid w:val="00494073"/>
    <w:rsid w:val="00496C93"/>
    <w:rsid w:val="00497824"/>
    <w:rsid w:val="004A0CCC"/>
    <w:rsid w:val="004A2C56"/>
    <w:rsid w:val="004A7E37"/>
    <w:rsid w:val="004B1E5F"/>
    <w:rsid w:val="004B2177"/>
    <w:rsid w:val="004B3CB3"/>
    <w:rsid w:val="004B570C"/>
    <w:rsid w:val="004B7715"/>
    <w:rsid w:val="004C27B3"/>
    <w:rsid w:val="004D242A"/>
    <w:rsid w:val="004D5204"/>
    <w:rsid w:val="004E0A5E"/>
    <w:rsid w:val="004E20DB"/>
    <w:rsid w:val="004E3627"/>
    <w:rsid w:val="004E50C6"/>
    <w:rsid w:val="004F06AC"/>
    <w:rsid w:val="004F170F"/>
    <w:rsid w:val="004F5E47"/>
    <w:rsid w:val="004F6DB8"/>
    <w:rsid w:val="004F7FA1"/>
    <w:rsid w:val="00502D25"/>
    <w:rsid w:val="00506E31"/>
    <w:rsid w:val="005076B5"/>
    <w:rsid w:val="00512C86"/>
    <w:rsid w:val="00523E6C"/>
    <w:rsid w:val="00524162"/>
    <w:rsid w:val="005259FC"/>
    <w:rsid w:val="00530080"/>
    <w:rsid w:val="0053227B"/>
    <w:rsid w:val="00533456"/>
    <w:rsid w:val="00536252"/>
    <w:rsid w:val="00543A12"/>
    <w:rsid w:val="0054443D"/>
    <w:rsid w:val="005500AA"/>
    <w:rsid w:val="00550C36"/>
    <w:rsid w:val="00555261"/>
    <w:rsid w:val="0055530A"/>
    <w:rsid w:val="00555B30"/>
    <w:rsid w:val="005602B6"/>
    <w:rsid w:val="00561E66"/>
    <w:rsid w:val="00567E64"/>
    <w:rsid w:val="005717E8"/>
    <w:rsid w:val="0057638C"/>
    <w:rsid w:val="005839D6"/>
    <w:rsid w:val="0058453A"/>
    <w:rsid w:val="00587FAB"/>
    <w:rsid w:val="00594028"/>
    <w:rsid w:val="00596254"/>
    <w:rsid w:val="00597C77"/>
    <w:rsid w:val="005A34B3"/>
    <w:rsid w:val="005A45A2"/>
    <w:rsid w:val="005A464D"/>
    <w:rsid w:val="005A5427"/>
    <w:rsid w:val="005B0517"/>
    <w:rsid w:val="005B24DC"/>
    <w:rsid w:val="005B39CD"/>
    <w:rsid w:val="005B47FE"/>
    <w:rsid w:val="005B4CCA"/>
    <w:rsid w:val="005B57DD"/>
    <w:rsid w:val="005B633B"/>
    <w:rsid w:val="005C246D"/>
    <w:rsid w:val="005C6A9F"/>
    <w:rsid w:val="005D342D"/>
    <w:rsid w:val="005E1A7C"/>
    <w:rsid w:val="005E247F"/>
    <w:rsid w:val="005E534E"/>
    <w:rsid w:val="005E6CB0"/>
    <w:rsid w:val="005E7AC9"/>
    <w:rsid w:val="005F3506"/>
    <w:rsid w:val="005F48FC"/>
    <w:rsid w:val="006000D4"/>
    <w:rsid w:val="00600F8D"/>
    <w:rsid w:val="006108D3"/>
    <w:rsid w:val="00611944"/>
    <w:rsid w:val="00612CF8"/>
    <w:rsid w:val="00622891"/>
    <w:rsid w:val="00633BD8"/>
    <w:rsid w:val="0063460F"/>
    <w:rsid w:val="00635527"/>
    <w:rsid w:val="00643290"/>
    <w:rsid w:val="00653592"/>
    <w:rsid w:val="006556B5"/>
    <w:rsid w:val="006558D1"/>
    <w:rsid w:val="0066339D"/>
    <w:rsid w:val="00663748"/>
    <w:rsid w:val="00664C3A"/>
    <w:rsid w:val="00665466"/>
    <w:rsid w:val="006704A5"/>
    <w:rsid w:val="00671F60"/>
    <w:rsid w:val="00674ADA"/>
    <w:rsid w:val="00677A66"/>
    <w:rsid w:val="0068204D"/>
    <w:rsid w:val="00684873"/>
    <w:rsid w:val="00686BE3"/>
    <w:rsid w:val="006907FA"/>
    <w:rsid w:val="0069465A"/>
    <w:rsid w:val="00697442"/>
    <w:rsid w:val="00697E52"/>
    <w:rsid w:val="006A011C"/>
    <w:rsid w:val="006A0BCB"/>
    <w:rsid w:val="006A20C2"/>
    <w:rsid w:val="006A4ADD"/>
    <w:rsid w:val="006B1A50"/>
    <w:rsid w:val="006B432B"/>
    <w:rsid w:val="006B46C1"/>
    <w:rsid w:val="006B6E7B"/>
    <w:rsid w:val="006C2555"/>
    <w:rsid w:val="006D14DB"/>
    <w:rsid w:val="006D1594"/>
    <w:rsid w:val="006D2063"/>
    <w:rsid w:val="006D2A5D"/>
    <w:rsid w:val="006D2C94"/>
    <w:rsid w:val="006E4D19"/>
    <w:rsid w:val="006E5E26"/>
    <w:rsid w:val="006E6D02"/>
    <w:rsid w:val="006E6E00"/>
    <w:rsid w:val="006F02CB"/>
    <w:rsid w:val="006F02E2"/>
    <w:rsid w:val="006F0BE0"/>
    <w:rsid w:val="006F0CA8"/>
    <w:rsid w:val="006F43E3"/>
    <w:rsid w:val="006F469E"/>
    <w:rsid w:val="006F54F2"/>
    <w:rsid w:val="006F7352"/>
    <w:rsid w:val="00702947"/>
    <w:rsid w:val="00703892"/>
    <w:rsid w:val="00707552"/>
    <w:rsid w:val="0071325C"/>
    <w:rsid w:val="00713498"/>
    <w:rsid w:val="00713730"/>
    <w:rsid w:val="007159B6"/>
    <w:rsid w:val="0071618D"/>
    <w:rsid w:val="007167E7"/>
    <w:rsid w:val="00725DB6"/>
    <w:rsid w:val="0073092A"/>
    <w:rsid w:val="007362F4"/>
    <w:rsid w:val="00736955"/>
    <w:rsid w:val="007413A5"/>
    <w:rsid w:val="0074221D"/>
    <w:rsid w:val="00744A3B"/>
    <w:rsid w:val="00756A22"/>
    <w:rsid w:val="00766DF1"/>
    <w:rsid w:val="00775B78"/>
    <w:rsid w:val="0078420B"/>
    <w:rsid w:val="00785BB0"/>
    <w:rsid w:val="0078766F"/>
    <w:rsid w:val="00787D0E"/>
    <w:rsid w:val="0079287A"/>
    <w:rsid w:val="007935B2"/>
    <w:rsid w:val="00794A5F"/>
    <w:rsid w:val="007A0089"/>
    <w:rsid w:val="007A579D"/>
    <w:rsid w:val="007B6F83"/>
    <w:rsid w:val="007C1D5F"/>
    <w:rsid w:val="007C2E26"/>
    <w:rsid w:val="007C700D"/>
    <w:rsid w:val="007C76BB"/>
    <w:rsid w:val="007D09FB"/>
    <w:rsid w:val="007D14ED"/>
    <w:rsid w:val="007D236F"/>
    <w:rsid w:val="007D29E7"/>
    <w:rsid w:val="007D2FA0"/>
    <w:rsid w:val="007E0625"/>
    <w:rsid w:val="007E5FA3"/>
    <w:rsid w:val="0080052F"/>
    <w:rsid w:val="00811AC9"/>
    <w:rsid w:val="008173C5"/>
    <w:rsid w:val="00817AD5"/>
    <w:rsid w:val="00822814"/>
    <w:rsid w:val="008314CB"/>
    <w:rsid w:val="00833301"/>
    <w:rsid w:val="00834344"/>
    <w:rsid w:val="00834D85"/>
    <w:rsid w:val="0083506D"/>
    <w:rsid w:val="008379AE"/>
    <w:rsid w:val="008417DA"/>
    <w:rsid w:val="00841F64"/>
    <w:rsid w:val="008444FF"/>
    <w:rsid w:val="00851514"/>
    <w:rsid w:val="00854E4F"/>
    <w:rsid w:val="00857D7B"/>
    <w:rsid w:val="00860CE1"/>
    <w:rsid w:val="0086662D"/>
    <w:rsid w:val="00866997"/>
    <w:rsid w:val="0087077D"/>
    <w:rsid w:val="00873370"/>
    <w:rsid w:val="008801A7"/>
    <w:rsid w:val="0088045E"/>
    <w:rsid w:val="00880A0A"/>
    <w:rsid w:val="00880B9A"/>
    <w:rsid w:val="00880FA1"/>
    <w:rsid w:val="008872E4"/>
    <w:rsid w:val="00891D06"/>
    <w:rsid w:val="0089239C"/>
    <w:rsid w:val="00892EC9"/>
    <w:rsid w:val="008A2C1C"/>
    <w:rsid w:val="008A2FD9"/>
    <w:rsid w:val="008A3040"/>
    <w:rsid w:val="008A3CB2"/>
    <w:rsid w:val="008A607B"/>
    <w:rsid w:val="008B2297"/>
    <w:rsid w:val="008B6038"/>
    <w:rsid w:val="008B7ADE"/>
    <w:rsid w:val="008C14A4"/>
    <w:rsid w:val="008C5AC8"/>
    <w:rsid w:val="008C5E2E"/>
    <w:rsid w:val="008D00D8"/>
    <w:rsid w:val="008D04E8"/>
    <w:rsid w:val="008D076A"/>
    <w:rsid w:val="008D2AF6"/>
    <w:rsid w:val="008D4395"/>
    <w:rsid w:val="008E0158"/>
    <w:rsid w:val="008E19C7"/>
    <w:rsid w:val="008E40A9"/>
    <w:rsid w:val="008E52A3"/>
    <w:rsid w:val="008E5322"/>
    <w:rsid w:val="008E736C"/>
    <w:rsid w:val="008F019B"/>
    <w:rsid w:val="008F2E4C"/>
    <w:rsid w:val="009007B8"/>
    <w:rsid w:val="009008FC"/>
    <w:rsid w:val="0090110D"/>
    <w:rsid w:val="00902F68"/>
    <w:rsid w:val="00913676"/>
    <w:rsid w:val="00913E87"/>
    <w:rsid w:val="0091437A"/>
    <w:rsid w:val="00921E7E"/>
    <w:rsid w:val="00922A00"/>
    <w:rsid w:val="00924228"/>
    <w:rsid w:val="00924D9C"/>
    <w:rsid w:val="00926F87"/>
    <w:rsid w:val="009333FB"/>
    <w:rsid w:val="009402C6"/>
    <w:rsid w:val="00940764"/>
    <w:rsid w:val="00941B8B"/>
    <w:rsid w:val="00944650"/>
    <w:rsid w:val="009458EE"/>
    <w:rsid w:val="00950013"/>
    <w:rsid w:val="00953BAC"/>
    <w:rsid w:val="009604E4"/>
    <w:rsid w:val="00960BC9"/>
    <w:rsid w:val="00962FB5"/>
    <w:rsid w:val="00963477"/>
    <w:rsid w:val="009657F9"/>
    <w:rsid w:val="00973FCE"/>
    <w:rsid w:val="00982DCD"/>
    <w:rsid w:val="00985756"/>
    <w:rsid w:val="00986230"/>
    <w:rsid w:val="009931BA"/>
    <w:rsid w:val="009A337E"/>
    <w:rsid w:val="009A4989"/>
    <w:rsid w:val="009A67C1"/>
    <w:rsid w:val="009B7E09"/>
    <w:rsid w:val="009C4586"/>
    <w:rsid w:val="009C5627"/>
    <w:rsid w:val="009C637B"/>
    <w:rsid w:val="009C6F23"/>
    <w:rsid w:val="009E0E38"/>
    <w:rsid w:val="009E1D66"/>
    <w:rsid w:val="009E7F13"/>
    <w:rsid w:val="009F256E"/>
    <w:rsid w:val="009F3D7B"/>
    <w:rsid w:val="009F500C"/>
    <w:rsid w:val="00A001E2"/>
    <w:rsid w:val="00A024B8"/>
    <w:rsid w:val="00A0478F"/>
    <w:rsid w:val="00A04FC7"/>
    <w:rsid w:val="00A101DE"/>
    <w:rsid w:val="00A102A2"/>
    <w:rsid w:val="00A1628C"/>
    <w:rsid w:val="00A1713A"/>
    <w:rsid w:val="00A17EBD"/>
    <w:rsid w:val="00A222F2"/>
    <w:rsid w:val="00A22D2C"/>
    <w:rsid w:val="00A2480E"/>
    <w:rsid w:val="00A279D6"/>
    <w:rsid w:val="00A34F3F"/>
    <w:rsid w:val="00A402B0"/>
    <w:rsid w:val="00A45924"/>
    <w:rsid w:val="00A52715"/>
    <w:rsid w:val="00A531EB"/>
    <w:rsid w:val="00A61DCA"/>
    <w:rsid w:val="00A6533F"/>
    <w:rsid w:val="00A65F9A"/>
    <w:rsid w:val="00A6697C"/>
    <w:rsid w:val="00A7427D"/>
    <w:rsid w:val="00A7756E"/>
    <w:rsid w:val="00A811C5"/>
    <w:rsid w:val="00A818D7"/>
    <w:rsid w:val="00A86C01"/>
    <w:rsid w:val="00A91F24"/>
    <w:rsid w:val="00AA5AF7"/>
    <w:rsid w:val="00AA720A"/>
    <w:rsid w:val="00AA75BD"/>
    <w:rsid w:val="00AB26B8"/>
    <w:rsid w:val="00AC35DB"/>
    <w:rsid w:val="00AC5602"/>
    <w:rsid w:val="00AC57F0"/>
    <w:rsid w:val="00AD5D14"/>
    <w:rsid w:val="00AE101B"/>
    <w:rsid w:val="00AE258D"/>
    <w:rsid w:val="00AE4C1F"/>
    <w:rsid w:val="00AE79DD"/>
    <w:rsid w:val="00AF1618"/>
    <w:rsid w:val="00AF60BD"/>
    <w:rsid w:val="00B05550"/>
    <w:rsid w:val="00B06962"/>
    <w:rsid w:val="00B07C7D"/>
    <w:rsid w:val="00B07EDC"/>
    <w:rsid w:val="00B13406"/>
    <w:rsid w:val="00B2045C"/>
    <w:rsid w:val="00B22D80"/>
    <w:rsid w:val="00B23B64"/>
    <w:rsid w:val="00B23F05"/>
    <w:rsid w:val="00B254D8"/>
    <w:rsid w:val="00B30730"/>
    <w:rsid w:val="00B3226D"/>
    <w:rsid w:val="00B3250E"/>
    <w:rsid w:val="00B33024"/>
    <w:rsid w:val="00B332C8"/>
    <w:rsid w:val="00B419B7"/>
    <w:rsid w:val="00B4538D"/>
    <w:rsid w:val="00B56EF1"/>
    <w:rsid w:val="00B61483"/>
    <w:rsid w:val="00B6356D"/>
    <w:rsid w:val="00B63AC7"/>
    <w:rsid w:val="00B6719C"/>
    <w:rsid w:val="00B73CD3"/>
    <w:rsid w:val="00B74001"/>
    <w:rsid w:val="00B83E71"/>
    <w:rsid w:val="00B85897"/>
    <w:rsid w:val="00B85B44"/>
    <w:rsid w:val="00B8766C"/>
    <w:rsid w:val="00B9129B"/>
    <w:rsid w:val="00B919DB"/>
    <w:rsid w:val="00B942FF"/>
    <w:rsid w:val="00B953C7"/>
    <w:rsid w:val="00B968F0"/>
    <w:rsid w:val="00BA23E8"/>
    <w:rsid w:val="00BA4492"/>
    <w:rsid w:val="00BA5338"/>
    <w:rsid w:val="00BB2144"/>
    <w:rsid w:val="00BB57B7"/>
    <w:rsid w:val="00BC1414"/>
    <w:rsid w:val="00BC34C9"/>
    <w:rsid w:val="00BC44A9"/>
    <w:rsid w:val="00BD35FA"/>
    <w:rsid w:val="00BD3C8F"/>
    <w:rsid w:val="00BD4FE9"/>
    <w:rsid w:val="00BD505C"/>
    <w:rsid w:val="00BD5E28"/>
    <w:rsid w:val="00BE255E"/>
    <w:rsid w:val="00BE4433"/>
    <w:rsid w:val="00BF1CF3"/>
    <w:rsid w:val="00BF4B56"/>
    <w:rsid w:val="00C026A6"/>
    <w:rsid w:val="00C05D80"/>
    <w:rsid w:val="00C16E96"/>
    <w:rsid w:val="00C20E61"/>
    <w:rsid w:val="00C21F3B"/>
    <w:rsid w:val="00C24BE7"/>
    <w:rsid w:val="00C26F18"/>
    <w:rsid w:val="00C35AF4"/>
    <w:rsid w:val="00C35E66"/>
    <w:rsid w:val="00C3720A"/>
    <w:rsid w:val="00C40D94"/>
    <w:rsid w:val="00C42E0E"/>
    <w:rsid w:val="00C43D59"/>
    <w:rsid w:val="00C44D8F"/>
    <w:rsid w:val="00C44FC6"/>
    <w:rsid w:val="00C45ACD"/>
    <w:rsid w:val="00C45C82"/>
    <w:rsid w:val="00C470B6"/>
    <w:rsid w:val="00C4719E"/>
    <w:rsid w:val="00C50476"/>
    <w:rsid w:val="00C50FBF"/>
    <w:rsid w:val="00C5198B"/>
    <w:rsid w:val="00C54F64"/>
    <w:rsid w:val="00C56D5C"/>
    <w:rsid w:val="00C60956"/>
    <w:rsid w:val="00C61DD5"/>
    <w:rsid w:val="00C641FA"/>
    <w:rsid w:val="00C660DC"/>
    <w:rsid w:val="00C75CD1"/>
    <w:rsid w:val="00C8295B"/>
    <w:rsid w:val="00C85CFA"/>
    <w:rsid w:val="00C931B4"/>
    <w:rsid w:val="00CA5E82"/>
    <w:rsid w:val="00CA7C89"/>
    <w:rsid w:val="00CC15C5"/>
    <w:rsid w:val="00CC26CC"/>
    <w:rsid w:val="00CC5C75"/>
    <w:rsid w:val="00CD228B"/>
    <w:rsid w:val="00CE1957"/>
    <w:rsid w:val="00CE7507"/>
    <w:rsid w:val="00CF0C31"/>
    <w:rsid w:val="00CF0CC4"/>
    <w:rsid w:val="00CF409F"/>
    <w:rsid w:val="00CF40A6"/>
    <w:rsid w:val="00CF44B6"/>
    <w:rsid w:val="00D00B12"/>
    <w:rsid w:val="00D00C54"/>
    <w:rsid w:val="00D0765B"/>
    <w:rsid w:val="00D10CB7"/>
    <w:rsid w:val="00D15F2A"/>
    <w:rsid w:val="00D336A2"/>
    <w:rsid w:val="00D3482F"/>
    <w:rsid w:val="00D35274"/>
    <w:rsid w:val="00D360DD"/>
    <w:rsid w:val="00D36AAA"/>
    <w:rsid w:val="00D4228B"/>
    <w:rsid w:val="00D43615"/>
    <w:rsid w:val="00D44851"/>
    <w:rsid w:val="00D457BD"/>
    <w:rsid w:val="00D466FD"/>
    <w:rsid w:val="00D509E6"/>
    <w:rsid w:val="00D5165F"/>
    <w:rsid w:val="00D51C4F"/>
    <w:rsid w:val="00D60E67"/>
    <w:rsid w:val="00D641A8"/>
    <w:rsid w:val="00D6598A"/>
    <w:rsid w:val="00D706B1"/>
    <w:rsid w:val="00D71A4B"/>
    <w:rsid w:val="00D758E5"/>
    <w:rsid w:val="00D8075F"/>
    <w:rsid w:val="00D81840"/>
    <w:rsid w:val="00D85F0B"/>
    <w:rsid w:val="00D8668F"/>
    <w:rsid w:val="00D87149"/>
    <w:rsid w:val="00D8752E"/>
    <w:rsid w:val="00D87627"/>
    <w:rsid w:val="00D90CE0"/>
    <w:rsid w:val="00D9371A"/>
    <w:rsid w:val="00DA0DA3"/>
    <w:rsid w:val="00DA234A"/>
    <w:rsid w:val="00DA6079"/>
    <w:rsid w:val="00DB32F2"/>
    <w:rsid w:val="00DB3D5F"/>
    <w:rsid w:val="00DB6961"/>
    <w:rsid w:val="00DC2495"/>
    <w:rsid w:val="00DD0827"/>
    <w:rsid w:val="00DD1BAE"/>
    <w:rsid w:val="00DF1AC2"/>
    <w:rsid w:val="00DF69E0"/>
    <w:rsid w:val="00DF7E05"/>
    <w:rsid w:val="00E04745"/>
    <w:rsid w:val="00E21AAD"/>
    <w:rsid w:val="00E24BED"/>
    <w:rsid w:val="00E24D44"/>
    <w:rsid w:val="00E24F66"/>
    <w:rsid w:val="00E304D5"/>
    <w:rsid w:val="00E318FE"/>
    <w:rsid w:val="00E32406"/>
    <w:rsid w:val="00E34540"/>
    <w:rsid w:val="00E37D41"/>
    <w:rsid w:val="00E452F2"/>
    <w:rsid w:val="00E45DF4"/>
    <w:rsid w:val="00E47928"/>
    <w:rsid w:val="00E507C0"/>
    <w:rsid w:val="00E50A4A"/>
    <w:rsid w:val="00E51E5B"/>
    <w:rsid w:val="00E52E5A"/>
    <w:rsid w:val="00E54D9A"/>
    <w:rsid w:val="00E568AB"/>
    <w:rsid w:val="00E61409"/>
    <w:rsid w:val="00E63CC1"/>
    <w:rsid w:val="00E64410"/>
    <w:rsid w:val="00E66655"/>
    <w:rsid w:val="00E669E8"/>
    <w:rsid w:val="00E708BC"/>
    <w:rsid w:val="00E71A69"/>
    <w:rsid w:val="00E75253"/>
    <w:rsid w:val="00E75606"/>
    <w:rsid w:val="00E76B39"/>
    <w:rsid w:val="00E82E9A"/>
    <w:rsid w:val="00E84D60"/>
    <w:rsid w:val="00E86E47"/>
    <w:rsid w:val="00E93558"/>
    <w:rsid w:val="00E97F68"/>
    <w:rsid w:val="00EA04CD"/>
    <w:rsid w:val="00EA0A4C"/>
    <w:rsid w:val="00EA21AE"/>
    <w:rsid w:val="00EA790D"/>
    <w:rsid w:val="00EA795C"/>
    <w:rsid w:val="00EB515B"/>
    <w:rsid w:val="00EC0C2E"/>
    <w:rsid w:val="00EC2A82"/>
    <w:rsid w:val="00EC6422"/>
    <w:rsid w:val="00ED2370"/>
    <w:rsid w:val="00EE369C"/>
    <w:rsid w:val="00EF1CB7"/>
    <w:rsid w:val="00F0179A"/>
    <w:rsid w:val="00F0363C"/>
    <w:rsid w:val="00F03C38"/>
    <w:rsid w:val="00F166E8"/>
    <w:rsid w:val="00F17138"/>
    <w:rsid w:val="00F23C28"/>
    <w:rsid w:val="00F409AB"/>
    <w:rsid w:val="00F4324E"/>
    <w:rsid w:val="00F444CF"/>
    <w:rsid w:val="00F461EE"/>
    <w:rsid w:val="00F52246"/>
    <w:rsid w:val="00F523DE"/>
    <w:rsid w:val="00F542E3"/>
    <w:rsid w:val="00F673EC"/>
    <w:rsid w:val="00F72B03"/>
    <w:rsid w:val="00F85328"/>
    <w:rsid w:val="00F91DEA"/>
    <w:rsid w:val="00F94A31"/>
    <w:rsid w:val="00F94EC9"/>
    <w:rsid w:val="00F96EDF"/>
    <w:rsid w:val="00F973DC"/>
    <w:rsid w:val="00FA1A24"/>
    <w:rsid w:val="00FA22D9"/>
    <w:rsid w:val="00FA6DE0"/>
    <w:rsid w:val="00FA7691"/>
    <w:rsid w:val="00FA779E"/>
    <w:rsid w:val="00FB0DEA"/>
    <w:rsid w:val="00FB2BED"/>
    <w:rsid w:val="00FB4559"/>
    <w:rsid w:val="00FB7129"/>
    <w:rsid w:val="00FC0046"/>
    <w:rsid w:val="00FC073B"/>
    <w:rsid w:val="00FC1D67"/>
    <w:rsid w:val="00FC2F44"/>
    <w:rsid w:val="00FC2FF0"/>
    <w:rsid w:val="00FC3279"/>
    <w:rsid w:val="00FD0F6B"/>
    <w:rsid w:val="00FD1892"/>
    <w:rsid w:val="00FD1CA4"/>
    <w:rsid w:val="00FD2A5F"/>
    <w:rsid w:val="00FD43DD"/>
    <w:rsid w:val="00FD7DED"/>
    <w:rsid w:val="00FE6040"/>
    <w:rsid w:val="00FE7DCC"/>
    <w:rsid w:val="00FF0A86"/>
    <w:rsid w:val="00FF5E2E"/>
    <w:rsid w:val="17205EC0"/>
    <w:rsid w:val="195B5F60"/>
    <w:rsid w:val="1C7D0D54"/>
    <w:rsid w:val="20AD67B5"/>
    <w:rsid w:val="279F0577"/>
    <w:rsid w:val="2CF674EC"/>
    <w:rsid w:val="35943152"/>
    <w:rsid w:val="362F2672"/>
    <w:rsid w:val="386D281C"/>
    <w:rsid w:val="3A9F2FB6"/>
    <w:rsid w:val="3CE33D68"/>
    <w:rsid w:val="40B81235"/>
    <w:rsid w:val="4C946E6D"/>
    <w:rsid w:val="4E263975"/>
    <w:rsid w:val="4F535042"/>
    <w:rsid w:val="523340D4"/>
    <w:rsid w:val="55562683"/>
    <w:rsid w:val="58896AE6"/>
    <w:rsid w:val="59721EDB"/>
    <w:rsid w:val="5C7015DF"/>
    <w:rsid w:val="5CB20667"/>
    <w:rsid w:val="5D3A34E3"/>
    <w:rsid w:val="61814A2C"/>
    <w:rsid w:val="66462D30"/>
    <w:rsid w:val="68232AAA"/>
    <w:rsid w:val="695B2185"/>
    <w:rsid w:val="6A0E3F43"/>
    <w:rsid w:val="74F47191"/>
    <w:rsid w:val="7684539E"/>
    <w:rsid w:val="79FD3B07"/>
    <w:rsid w:val="7E7D08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7"/>
    <w:semiHidden/>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3">
    <w:name w:val="heading 4"/>
    <w:basedOn w:val="1"/>
    <w:next w:val="1"/>
    <w:link w:val="16"/>
    <w:qFormat/>
    <w:uiPriority w:val="9"/>
    <w:pPr>
      <w:widowControl/>
      <w:spacing w:before="100" w:beforeAutospacing="1" w:after="100" w:afterAutospacing="1"/>
      <w:jc w:val="left"/>
      <w:outlineLvl w:val="3"/>
    </w:pPr>
    <w:rPr>
      <w:rFonts w:ascii="宋体" w:hAnsi="宋体" w:eastAsia="宋体" w:cs="宋体"/>
      <w:b/>
      <w:bCs/>
      <w:kern w:val="0"/>
      <w:sz w:val="24"/>
      <w:szCs w:val="24"/>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5"/>
    <w:uiPriority w:val="0"/>
    <w:rPr>
      <w:sz w:val="18"/>
      <w:szCs w:val="18"/>
    </w:rPr>
  </w:style>
  <w:style w:type="paragraph" w:styleId="5">
    <w:name w:val="footer"/>
    <w:basedOn w:val="1"/>
    <w:link w:val="14"/>
    <w:uiPriority w:val="0"/>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table" w:styleId="9">
    <w:name w:val="Table Grid"/>
    <w:basedOn w:val="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qFormat/>
    <w:uiPriority w:val="0"/>
    <w:rPr>
      <w:color w:val="0000FF"/>
      <w:u w:val="single"/>
    </w:rPr>
  </w:style>
  <w:style w:type="paragraph" w:customStyle="1" w:styleId="12">
    <w:name w:val="列出段落1"/>
    <w:basedOn w:val="1"/>
    <w:qFormat/>
    <w:uiPriority w:val="34"/>
    <w:pPr>
      <w:ind w:firstLine="420" w:firstLineChars="200"/>
    </w:pPr>
  </w:style>
  <w:style w:type="character" w:customStyle="1" w:styleId="13">
    <w:name w:val="页眉 Char"/>
    <w:basedOn w:val="10"/>
    <w:link w:val="6"/>
    <w:qFormat/>
    <w:uiPriority w:val="0"/>
    <w:rPr>
      <w:rFonts w:asciiTheme="minorHAnsi" w:hAnsiTheme="minorHAnsi" w:eastAsiaTheme="minorEastAsia" w:cstheme="minorBidi"/>
      <w:kern w:val="2"/>
      <w:sz w:val="18"/>
      <w:szCs w:val="18"/>
    </w:rPr>
  </w:style>
  <w:style w:type="character" w:customStyle="1" w:styleId="14">
    <w:name w:val="页脚 Char"/>
    <w:basedOn w:val="10"/>
    <w:link w:val="5"/>
    <w:qFormat/>
    <w:uiPriority w:val="0"/>
    <w:rPr>
      <w:rFonts w:asciiTheme="minorHAnsi" w:hAnsiTheme="minorHAnsi" w:eastAsiaTheme="minorEastAsia" w:cstheme="minorBidi"/>
      <w:kern w:val="2"/>
      <w:sz w:val="18"/>
      <w:szCs w:val="18"/>
    </w:rPr>
  </w:style>
  <w:style w:type="character" w:customStyle="1" w:styleId="15">
    <w:name w:val="批注框文本 Char"/>
    <w:basedOn w:val="10"/>
    <w:link w:val="4"/>
    <w:qFormat/>
    <w:uiPriority w:val="0"/>
    <w:rPr>
      <w:rFonts w:asciiTheme="minorHAnsi" w:hAnsiTheme="minorHAnsi" w:eastAsiaTheme="minorEastAsia" w:cstheme="minorBidi"/>
      <w:kern w:val="2"/>
      <w:sz w:val="18"/>
      <w:szCs w:val="18"/>
    </w:rPr>
  </w:style>
  <w:style w:type="character" w:customStyle="1" w:styleId="16">
    <w:name w:val="标题 4 Char"/>
    <w:basedOn w:val="10"/>
    <w:link w:val="3"/>
    <w:qFormat/>
    <w:uiPriority w:val="9"/>
    <w:rPr>
      <w:rFonts w:ascii="宋体" w:hAnsi="宋体" w:cs="宋体"/>
      <w:b/>
      <w:bCs/>
      <w:sz w:val="24"/>
      <w:szCs w:val="24"/>
    </w:rPr>
  </w:style>
  <w:style w:type="character" w:customStyle="1" w:styleId="17">
    <w:name w:val="标题 2 Char"/>
    <w:basedOn w:val="10"/>
    <w:link w:val="2"/>
    <w:semiHidden/>
    <w:qFormat/>
    <w:uiPriority w:val="0"/>
    <w:rPr>
      <w:rFonts w:asciiTheme="majorHAnsi" w:hAnsiTheme="majorHAnsi" w:eastAsiaTheme="majorEastAsia" w:cstheme="majorBidi"/>
      <w:b/>
      <w:bCs/>
      <w:kern w:val="2"/>
      <w:sz w:val="32"/>
      <w:szCs w:val="32"/>
    </w:rPr>
  </w:style>
  <w:style w:type="paragraph" w:styleId="18">
    <w:name w:val="List Paragraph"/>
    <w:basedOn w:val="1"/>
    <w:qFormat/>
    <w:uiPriority w:val="99"/>
    <w:pPr>
      <w:ind w:firstLine="420" w:firstLineChars="200"/>
    </w:pPr>
  </w:style>
  <w:style w:type="character" w:customStyle="1" w:styleId="19">
    <w:name w:val="skip"/>
    <w:basedOn w:val="10"/>
    <w:qFormat/>
    <w:uiPriority w:val="0"/>
  </w:style>
  <w:style w:type="character" w:customStyle="1" w:styleId="20">
    <w:name w:val="apple-converted-space"/>
    <w:basedOn w:val="10"/>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4</Pages>
  <Words>607</Words>
  <Characters>3461</Characters>
  <Lines>28</Lines>
  <Paragraphs>8</Paragraphs>
  <TotalTime>1126</TotalTime>
  <ScaleCrop>false</ScaleCrop>
  <LinksUpToDate>false</LinksUpToDate>
  <CharactersWithSpaces>4060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2021-10-10T02:48:00Z</dcterms:created>
  <dc:creator>Administrator</dc:creator>
  <cp:lastModifiedBy>无言</cp:lastModifiedBy>
  <cp:lastPrinted>2017-03-10T03:42:00Z</cp:lastPrinted>
  <dcterms:modified xsi:type="dcterms:W3CDTF">2021-11-09T07:37:58Z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204F9951586B4FC599B44C05156D6614</vt:lpwstr>
  </property>
</Properties>
</file>